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A51" w:rsidRPr="00272A51" w:rsidRDefault="00272A51" w:rsidP="00272A51">
      <w:pPr>
        <w:suppressAutoHyphens/>
        <w:spacing w:after="0" w:line="0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272A51">
        <w:rPr>
          <w:rFonts w:ascii="Arial" w:eastAsia="Times New Roman" w:hAnsi="Arial" w:cs="Arial"/>
          <w:b/>
          <w:color w:val="000000"/>
          <w:sz w:val="32"/>
          <w:szCs w:val="32"/>
        </w:rPr>
        <w:t>АДМИНИСТРАЦИЯ</w:t>
      </w:r>
    </w:p>
    <w:p w:rsidR="00272A51" w:rsidRPr="00272A51" w:rsidRDefault="00272A51" w:rsidP="00272A51">
      <w:pPr>
        <w:suppressAutoHyphens/>
        <w:spacing w:after="0" w:line="0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272A51">
        <w:rPr>
          <w:rFonts w:ascii="Arial" w:eastAsia="Times New Roman" w:hAnsi="Arial" w:cs="Arial"/>
          <w:b/>
          <w:color w:val="000000"/>
          <w:sz w:val="32"/>
          <w:szCs w:val="32"/>
        </w:rPr>
        <w:t>Д</w:t>
      </w:r>
      <w:r w:rsidR="009F1B8B">
        <w:rPr>
          <w:rFonts w:ascii="Arial" w:eastAsia="Times New Roman" w:hAnsi="Arial" w:cs="Arial"/>
          <w:b/>
          <w:color w:val="000000"/>
          <w:sz w:val="32"/>
          <w:szCs w:val="32"/>
        </w:rPr>
        <w:t>РУЖНЕН</w:t>
      </w:r>
      <w:r w:rsidRPr="00272A51">
        <w:rPr>
          <w:rFonts w:ascii="Arial" w:eastAsia="Times New Roman" w:hAnsi="Arial" w:cs="Arial"/>
          <w:b/>
          <w:color w:val="000000"/>
          <w:sz w:val="32"/>
          <w:szCs w:val="32"/>
        </w:rPr>
        <w:t>СКОГО СЕЛЬСОВЕТА</w:t>
      </w:r>
    </w:p>
    <w:p w:rsidR="00272A51" w:rsidRPr="00272A51" w:rsidRDefault="00272A51" w:rsidP="00272A51">
      <w:pPr>
        <w:suppressAutoHyphens/>
        <w:spacing w:after="0" w:line="0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272A51">
        <w:rPr>
          <w:rFonts w:ascii="Arial" w:eastAsia="Times New Roman" w:hAnsi="Arial" w:cs="Arial"/>
          <w:b/>
          <w:color w:val="000000"/>
          <w:sz w:val="32"/>
          <w:szCs w:val="32"/>
        </w:rPr>
        <w:t>КУРЧАТОВСКОГО РАЙОНА</w:t>
      </w:r>
    </w:p>
    <w:p w:rsidR="00272A51" w:rsidRPr="00272A51" w:rsidRDefault="00272A51" w:rsidP="00272A51">
      <w:pPr>
        <w:suppressAutoHyphens/>
        <w:spacing w:after="0" w:line="0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FF2656" w:rsidRPr="00272A51" w:rsidRDefault="00272A51" w:rsidP="00272A51">
      <w:pPr>
        <w:suppressAutoHyphens/>
        <w:spacing w:after="0" w:line="0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272A51">
        <w:rPr>
          <w:rFonts w:ascii="Arial" w:eastAsia="Times New Roman" w:hAnsi="Arial" w:cs="Arial"/>
          <w:b/>
          <w:color w:val="000000"/>
          <w:sz w:val="32"/>
          <w:szCs w:val="32"/>
        </w:rPr>
        <w:t>ПОСТАНОВЛЕНИЕ</w:t>
      </w:r>
    </w:p>
    <w:p w:rsidR="00FF2656" w:rsidRDefault="00FF2656" w:rsidP="00272A51">
      <w:pPr>
        <w:shd w:val="clear" w:color="auto" w:fill="FFFFFF"/>
        <w:spacing w:after="0" w:line="0" w:lineRule="atLeast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72A5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от </w:t>
      </w:r>
      <w:r w:rsidR="0008272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25 июля </w:t>
      </w:r>
      <w:r w:rsidR="00272A51" w:rsidRPr="00272A5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20</w:t>
      </w:r>
      <w:r w:rsidR="0014209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22</w:t>
      </w:r>
      <w:r w:rsidR="00272A51" w:rsidRPr="00272A5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года №</w:t>
      </w:r>
      <w:r w:rsidR="0008272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66</w:t>
      </w:r>
    </w:p>
    <w:p w:rsidR="00272A51" w:rsidRDefault="00272A51" w:rsidP="00272A51">
      <w:pPr>
        <w:shd w:val="clear" w:color="auto" w:fill="FFFFFF"/>
        <w:spacing w:after="0" w:line="0" w:lineRule="atLeast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3913E9" w:rsidRPr="00A17EF6" w:rsidRDefault="003913E9" w:rsidP="003913E9">
      <w:pPr>
        <w:shd w:val="clear" w:color="auto" w:fill="FFFFFF"/>
        <w:spacing w:after="0" w:line="0" w:lineRule="atLeast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 w:rsidRPr="00A17EF6">
        <w:rPr>
          <w:rFonts w:ascii="Arial" w:eastAsia="Times New Roman" w:hAnsi="Arial" w:cs="Arial"/>
          <w:b/>
          <w:sz w:val="32"/>
          <w:szCs w:val="32"/>
          <w:lang w:eastAsia="ru-RU"/>
        </w:rPr>
        <w:t>О составе и порядке осуществления мероприятий, направленных на выявление лиц, использующих расположенные в границах муниципального образования «Дружненский сельсовет» Курчатовского района Курской области гаражи, права на которые не зарегистрированы в Едином государственном реестре недвижимости, и оказание содействия гражданам в приобретении прав на них и на земельные участки, на которых расположены гаражи, и порядке их осуществления</w:t>
      </w:r>
      <w:proofErr w:type="gramEnd"/>
    </w:p>
    <w:p w:rsidR="00272A51" w:rsidRPr="009F1B8B" w:rsidRDefault="00272A51" w:rsidP="00272A51">
      <w:pPr>
        <w:shd w:val="clear" w:color="auto" w:fill="FFFFFF"/>
        <w:spacing w:after="0" w:line="0" w:lineRule="atLeast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13E9" w:rsidRDefault="003913E9" w:rsidP="003913E9">
      <w:pPr>
        <w:shd w:val="clear" w:color="auto" w:fill="FFFFFF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913E9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05.04.2021 </w:t>
      </w:r>
      <w:r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3913E9">
        <w:rPr>
          <w:rFonts w:ascii="Arial" w:eastAsia="Times New Roman" w:hAnsi="Arial" w:cs="Arial"/>
          <w:sz w:val="24"/>
          <w:szCs w:val="24"/>
          <w:lang w:eastAsia="ru-RU"/>
        </w:rPr>
        <w:t xml:space="preserve">79-ФЗ «О внесении изменений в отдельные законодательные акты Российской Федерации», Законом Курской области от 02.03.2022 №8-ЗКО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3913E9">
        <w:rPr>
          <w:rFonts w:ascii="Arial" w:eastAsia="Times New Roman" w:hAnsi="Arial" w:cs="Arial"/>
          <w:sz w:val="24"/>
          <w:szCs w:val="24"/>
          <w:lang w:eastAsia="ru-RU"/>
        </w:rPr>
        <w:t xml:space="preserve">О мероприятиях, направленных на выявление лиц, использующих гаражи, права на которые не зарегистрированы в 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913E9">
        <w:rPr>
          <w:rFonts w:ascii="Arial" w:eastAsia="Times New Roman" w:hAnsi="Arial" w:cs="Arial"/>
          <w:sz w:val="24"/>
          <w:szCs w:val="24"/>
          <w:lang w:eastAsia="ru-RU"/>
        </w:rPr>
        <w:t>дином государственном реестре недвижимости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913E9">
        <w:rPr>
          <w:rFonts w:ascii="Arial" w:eastAsia="Times New Roman" w:hAnsi="Arial" w:cs="Arial"/>
          <w:sz w:val="24"/>
          <w:szCs w:val="24"/>
          <w:lang w:eastAsia="ru-RU"/>
        </w:rPr>
        <w:t xml:space="preserve">, Уставом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«Дружнен</w:t>
      </w:r>
      <w:r w:rsidRPr="003913E9">
        <w:rPr>
          <w:rFonts w:ascii="Arial" w:eastAsia="Times New Roman" w:hAnsi="Arial" w:cs="Arial"/>
          <w:sz w:val="24"/>
          <w:szCs w:val="24"/>
          <w:lang w:eastAsia="ru-RU"/>
        </w:rPr>
        <w:t>ский сельсовет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913E9">
        <w:rPr>
          <w:rFonts w:ascii="Arial" w:eastAsia="Times New Roman" w:hAnsi="Arial" w:cs="Arial"/>
          <w:sz w:val="24"/>
          <w:szCs w:val="24"/>
          <w:lang w:eastAsia="ru-RU"/>
        </w:rPr>
        <w:t xml:space="preserve"> Курчатовского района Курской области, Администрация </w:t>
      </w:r>
      <w:r>
        <w:rPr>
          <w:rFonts w:ascii="Arial" w:eastAsia="Times New Roman" w:hAnsi="Arial" w:cs="Arial"/>
          <w:sz w:val="24"/>
          <w:szCs w:val="24"/>
          <w:lang w:eastAsia="ru-RU"/>
        </w:rPr>
        <w:t>Дружнен</w:t>
      </w:r>
      <w:r w:rsidRPr="003913E9">
        <w:rPr>
          <w:rFonts w:ascii="Arial" w:eastAsia="Times New Roman" w:hAnsi="Arial" w:cs="Arial"/>
          <w:sz w:val="24"/>
          <w:szCs w:val="24"/>
          <w:lang w:eastAsia="ru-RU"/>
        </w:rPr>
        <w:t>ского сельсовета Курчатовского района</w:t>
      </w:r>
      <w:proofErr w:type="gramEnd"/>
    </w:p>
    <w:p w:rsidR="003913E9" w:rsidRPr="003913E9" w:rsidRDefault="003913E9" w:rsidP="003913E9">
      <w:pPr>
        <w:shd w:val="clear" w:color="auto" w:fill="FFFFFF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13E9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3913E9" w:rsidRPr="003913E9" w:rsidRDefault="003913E9" w:rsidP="003913E9">
      <w:pPr>
        <w:shd w:val="clear" w:color="auto" w:fill="FFFFFF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13E9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3913E9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прилагаемый состав и порядок осуществления мероприятий, направленных на выявление лиц, использующих расположенные в границах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«Дружнен</w:t>
      </w:r>
      <w:r w:rsidRPr="003913E9">
        <w:rPr>
          <w:rFonts w:ascii="Arial" w:eastAsia="Times New Roman" w:hAnsi="Arial" w:cs="Arial"/>
          <w:sz w:val="24"/>
          <w:szCs w:val="24"/>
          <w:lang w:eastAsia="ru-RU"/>
        </w:rPr>
        <w:t>ский сельсовет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913E9">
        <w:rPr>
          <w:rFonts w:ascii="Arial" w:eastAsia="Times New Roman" w:hAnsi="Arial" w:cs="Arial"/>
          <w:sz w:val="24"/>
          <w:szCs w:val="24"/>
          <w:lang w:eastAsia="ru-RU"/>
        </w:rPr>
        <w:t xml:space="preserve"> Курчатовского района Курской области гаражи, права на которые не зарегистрированы в Едином государственном реестре недвижимости, и оказание содействия гражданам в приобретении прав на них и на земельные участки, на которых  расположены гаражи, и порядке их осуществления.</w:t>
      </w:r>
      <w:proofErr w:type="gramEnd"/>
      <w:r w:rsidRPr="003913E9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(Приложение)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913E9" w:rsidRDefault="003913E9" w:rsidP="003913E9">
      <w:pPr>
        <w:shd w:val="clear" w:color="auto" w:fill="FFFFFF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13E9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вступает в силу с момента обнародования.</w:t>
      </w:r>
    </w:p>
    <w:p w:rsidR="00114BAD" w:rsidRPr="00114BAD" w:rsidRDefault="00114BAD" w:rsidP="009F1B8B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4BAD" w:rsidRPr="00114BAD" w:rsidRDefault="00114BAD" w:rsidP="009F1B8B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4BAD" w:rsidRPr="00114BAD" w:rsidRDefault="00114BAD" w:rsidP="009F1B8B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2656" w:rsidRPr="00114BAD" w:rsidRDefault="00114BAD" w:rsidP="009F1B8B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14BAD">
        <w:rPr>
          <w:rFonts w:ascii="Arial" w:eastAsia="Times New Roman" w:hAnsi="Arial" w:cs="Arial"/>
          <w:bCs/>
          <w:sz w:val="24"/>
          <w:szCs w:val="24"/>
          <w:lang w:eastAsia="ru-RU"/>
        </w:rPr>
        <w:t>Глав</w:t>
      </w:r>
      <w:r w:rsidR="0008272F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114BA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</w:t>
      </w:r>
      <w:r w:rsidR="009F1B8B">
        <w:rPr>
          <w:rFonts w:ascii="Arial" w:eastAsia="Times New Roman" w:hAnsi="Arial" w:cs="Arial"/>
          <w:bCs/>
          <w:sz w:val="24"/>
          <w:szCs w:val="24"/>
          <w:lang w:eastAsia="ru-RU"/>
        </w:rPr>
        <w:t>ружнен</w:t>
      </w:r>
      <w:r w:rsidRPr="00114BAD">
        <w:rPr>
          <w:rFonts w:ascii="Arial" w:eastAsia="Times New Roman" w:hAnsi="Arial" w:cs="Arial"/>
          <w:bCs/>
          <w:sz w:val="24"/>
          <w:szCs w:val="24"/>
          <w:lang w:eastAsia="ru-RU"/>
        </w:rPr>
        <w:t>ского сельсовета</w:t>
      </w:r>
    </w:p>
    <w:p w:rsidR="00114BAD" w:rsidRDefault="00114BAD" w:rsidP="009F1B8B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14BA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Курчатовского района                  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</w:t>
      </w:r>
      <w:r w:rsidRPr="00114BA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</w:t>
      </w:r>
      <w:r w:rsidR="009F1B8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</w:t>
      </w:r>
      <w:r w:rsidRPr="00114BA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</w:t>
      </w:r>
      <w:r w:rsidR="00BD26D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</w:t>
      </w:r>
      <w:r w:rsidRPr="00114BA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</w:t>
      </w:r>
      <w:r w:rsidR="0008272F">
        <w:rPr>
          <w:rFonts w:ascii="Arial" w:eastAsia="Times New Roman" w:hAnsi="Arial" w:cs="Arial"/>
          <w:bCs/>
          <w:sz w:val="24"/>
          <w:szCs w:val="24"/>
          <w:lang w:eastAsia="ru-RU"/>
        </w:rPr>
        <w:t>Ю.М. Мяснянкин</w:t>
      </w:r>
    </w:p>
    <w:p w:rsidR="003913E9" w:rsidRDefault="003913E9" w:rsidP="009F1B8B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913E9" w:rsidRDefault="003913E9" w:rsidP="009F1B8B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913E9" w:rsidRDefault="003913E9" w:rsidP="009F1B8B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913E9" w:rsidRDefault="003913E9" w:rsidP="009F1B8B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913E9" w:rsidRDefault="003913E9" w:rsidP="009F1B8B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913E9" w:rsidRDefault="003913E9" w:rsidP="009F1B8B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913E9" w:rsidRDefault="003913E9" w:rsidP="009F1B8B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F2656" w:rsidRPr="00272A51" w:rsidRDefault="00FF2656" w:rsidP="00A24087">
      <w:pPr>
        <w:shd w:val="clear" w:color="auto" w:fill="FFFFFF"/>
        <w:spacing w:after="0" w:line="0" w:lineRule="atLeast"/>
        <w:ind w:firstLine="368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72A5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114BAD" w:rsidRDefault="00FF2656" w:rsidP="00A24087">
      <w:pPr>
        <w:shd w:val="clear" w:color="auto" w:fill="FFFFFF"/>
        <w:spacing w:after="0" w:line="0" w:lineRule="atLeast"/>
        <w:ind w:firstLine="368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72A51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</w:t>
      </w:r>
      <w:r w:rsidR="00114BAD" w:rsidRPr="00114BAD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</w:p>
    <w:p w:rsidR="009F1B8B" w:rsidRDefault="00114BAD" w:rsidP="00A24087">
      <w:pPr>
        <w:shd w:val="clear" w:color="auto" w:fill="FFFFFF"/>
        <w:spacing w:after="0" w:line="0" w:lineRule="atLeast"/>
        <w:ind w:firstLine="368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14BAD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9F1B8B">
        <w:rPr>
          <w:rFonts w:ascii="Arial" w:eastAsia="Times New Roman" w:hAnsi="Arial" w:cs="Arial"/>
          <w:sz w:val="24"/>
          <w:szCs w:val="24"/>
          <w:lang w:eastAsia="ru-RU"/>
        </w:rPr>
        <w:t>ружне</w:t>
      </w:r>
      <w:r w:rsidRPr="00114BAD">
        <w:rPr>
          <w:rFonts w:ascii="Arial" w:eastAsia="Times New Roman" w:hAnsi="Arial" w:cs="Arial"/>
          <w:sz w:val="24"/>
          <w:szCs w:val="24"/>
          <w:lang w:eastAsia="ru-RU"/>
        </w:rPr>
        <w:t>нского сельсовета</w:t>
      </w:r>
    </w:p>
    <w:p w:rsidR="00114BAD" w:rsidRDefault="00114BAD" w:rsidP="00A24087">
      <w:pPr>
        <w:shd w:val="clear" w:color="auto" w:fill="FFFFFF"/>
        <w:spacing w:after="0" w:line="0" w:lineRule="atLeast"/>
        <w:ind w:firstLine="368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14BAD">
        <w:rPr>
          <w:rFonts w:ascii="Arial" w:eastAsia="Times New Roman" w:hAnsi="Arial" w:cs="Arial"/>
          <w:sz w:val="24"/>
          <w:szCs w:val="24"/>
          <w:lang w:eastAsia="ru-RU"/>
        </w:rPr>
        <w:t>Курчатовского района</w:t>
      </w:r>
    </w:p>
    <w:p w:rsidR="00FF2656" w:rsidRDefault="00114BAD" w:rsidP="00A24087">
      <w:pPr>
        <w:shd w:val="clear" w:color="auto" w:fill="FFFFFF"/>
        <w:spacing w:after="0" w:line="0" w:lineRule="atLeast"/>
        <w:ind w:firstLine="368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C30A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8272F">
        <w:rPr>
          <w:rFonts w:ascii="Arial" w:eastAsia="Times New Roman" w:hAnsi="Arial" w:cs="Arial"/>
          <w:sz w:val="24"/>
          <w:szCs w:val="24"/>
          <w:lang w:eastAsia="ru-RU"/>
        </w:rPr>
        <w:t xml:space="preserve">25 июля </w:t>
      </w:r>
      <w:r w:rsidR="00DA2A5D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BD26D2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="009F1B8B">
        <w:rPr>
          <w:rFonts w:ascii="Arial" w:eastAsia="Times New Roman" w:hAnsi="Arial" w:cs="Arial"/>
          <w:sz w:val="24"/>
          <w:szCs w:val="24"/>
          <w:lang w:eastAsia="ru-RU"/>
        </w:rPr>
        <w:t xml:space="preserve"> года №</w:t>
      </w:r>
      <w:r w:rsidR="0008272F">
        <w:rPr>
          <w:rFonts w:ascii="Arial" w:eastAsia="Times New Roman" w:hAnsi="Arial" w:cs="Arial"/>
          <w:sz w:val="24"/>
          <w:szCs w:val="24"/>
          <w:lang w:eastAsia="ru-RU"/>
        </w:rPr>
        <w:t>66</w:t>
      </w:r>
    </w:p>
    <w:p w:rsidR="00114BAD" w:rsidRPr="00A24087" w:rsidRDefault="00114BAD" w:rsidP="00A24087">
      <w:pPr>
        <w:shd w:val="clear" w:color="auto" w:fill="FFFFFF"/>
        <w:spacing w:after="0" w:line="0" w:lineRule="atLeast"/>
        <w:ind w:firstLine="368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13E9" w:rsidRDefault="003913E9" w:rsidP="003913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26282F"/>
          <w:sz w:val="32"/>
          <w:szCs w:val="32"/>
          <w:lang w:eastAsia="ru-RU"/>
        </w:rPr>
      </w:pPr>
      <w:proofErr w:type="gramStart"/>
      <w:r w:rsidRPr="003913E9">
        <w:rPr>
          <w:rFonts w:ascii="Arial" w:eastAsia="Times New Roman" w:hAnsi="Arial" w:cs="Arial"/>
          <w:b/>
          <w:bCs/>
          <w:color w:val="26282F"/>
          <w:sz w:val="32"/>
          <w:szCs w:val="32"/>
          <w:lang w:eastAsia="ru-RU"/>
        </w:rPr>
        <w:t>Состав и порядок</w:t>
      </w:r>
      <w:r>
        <w:rPr>
          <w:rFonts w:ascii="Arial" w:eastAsia="Times New Roman" w:hAnsi="Arial" w:cs="Arial"/>
          <w:b/>
          <w:bCs/>
          <w:color w:val="26282F"/>
          <w:sz w:val="32"/>
          <w:szCs w:val="32"/>
          <w:lang w:eastAsia="ru-RU"/>
        </w:rPr>
        <w:t xml:space="preserve"> </w:t>
      </w:r>
      <w:r w:rsidRPr="003913E9">
        <w:rPr>
          <w:rFonts w:ascii="Arial" w:eastAsia="Times New Roman" w:hAnsi="Arial" w:cs="Arial"/>
          <w:b/>
          <w:bCs/>
          <w:color w:val="26282F"/>
          <w:sz w:val="32"/>
          <w:szCs w:val="32"/>
          <w:lang w:eastAsia="ru-RU"/>
        </w:rPr>
        <w:t xml:space="preserve">осуществления мероприятий, направленных на выявление лиц, использующих расположенные в границах муниципального образования </w:t>
      </w:r>
      <w:r>
        <w:rPr>
          <w:rFonts w:ascii="Arial" w:eastAsia="Times New Roman" w:hAnsi="Arial" w:cs="Arial"/>
          <w:b/>
          <w:bCs/>
          <w:color w:val="26282F"/>
          <w:sz w:val="32"/>
          <w:szCs w:val="32"/>
          <w:lang w:eastAsia="ru-RU"/>
        </w:rPr>
        <w:t>«Дружнен</w:t>
      </w:r>
      <w:r w:rsidRPr="003913E9">
        <w:rPr>
          <w:rFonts w:ascii="Arial" w:eastAsia="Times New Roman" w:hAnsi="Arial" w:cs="Arial"/>
          <w:b/>
          <w:bCs/>
          <w:color w:val="26282F"/>
          <w:sz w:val="32"/>
          <w:szCs w:val="32"/>
          <w:lang w:eastAsia="ru-RU"/>
        </w:rPr>
        <w:t>ский сельсовет</w:t>
      </w:r>
      <w:r>
        <w:rPr>
          <w:rFonts w:ascii="Arial" w:eastAsia="Times New Roman" w:hAnsi="Arial" w:cs="Arial"/>
          <w:b/>
          <w:bCs/>
          <w:color w:val="26282F"/>
          <w:sz w:val="32"/>
          <w:szCs w:val="32"/>
          <w:lang w:eastAsia="ru-RU"/>
        </w:rPr>
        <w:t>»</w:t>
      </w:r>
      <w:r w:rsidRPr="003913E9">
        <w:rPr>
          <w:rFonts w:ascii="Arial" w:eastAsia="Times New Roman" w:hAnsi="Arial" w:cs="Arial"/>
          <w:b/>
          <w:bCs/>
          <w:color w:val="26282F"/>
          <w:sz w:val="32"/>
          <w:szCs w:val="32"/>
          <w:lang w:eastAsia="ru-RU"/>
        </w:rPr>
        <w:t xml:space="preserve"> Курчатовского района Курской области гаражи, права на которые не зарегистрированы в Едином государственном реестре недвижимости, и оказание содействия гражданам в приобретении прав на них и на земельные участки, на которых расположены гаражи, и порядке их осуществления</w:t>
      </w:r>
      <w:proofErr w:type="gramEnd"/>
    </w:p>
    <w:p w:rsidR="003913E9" w:rsidRDefault="003913E9" w:rsidP="00391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</w:p>
    <w:p w:rsidR="003913E9" w:rsidRPr="003913E9" w:rsidRDefault="003913E9" w:rsidP="00391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3913E9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1. </w:t>
      </w:r>
      <w:proofErr w:type="gramStart"/>
      <w:r w:rsidRPr="003913E9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Настоящий состав и порядок осуществления мероприятий, направленных на выявление лиц, использующих расположенные в границах муниципального образования </w:t>
      </w:r>
      <w:r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«Дружнен</w:t>
      </w:r>
      <w:r w:rsidRPr="003913E9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ский сельсовет</w:t>
      </w:r>
      <w:r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»</w:t>
      </w:r>
      <w:r w:rsidRPr="003913E9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Курчатовского района Курской области гаражи, права на которые не зарегистрированы в Едином государственном реестре недвижимости, и оказание содействия гражданам в приобретении прав на них и на земельные участки, на которых  расположены гаражи, и порядке их осуществления в соответствии с частью 3 статьи</w:t>
      </w:r>
      <w:proofErr w:type="gramEnd"/>
      <w:r w:rsidRPr="003913E9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</w:t>
      </w:r>
      <w:proofErr w:type="gramStart"/>
      <w:r w:rsidRPr="003913E9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18 Федерального закона от 5 апреля 2021 года №79-ФЗ «О внесении изменений в отдельные законодательные акты Российской Федерации» устанавливает состав и порядок осуществления мероприятий, направленных на выявление лиц, использующих расположенные в границах муниципального образования </w:t>
      </w:r>
      <w:r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«Дружнен</w:t>
      </w:r>
      <w:r w:rsidRPr="003913E9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ский сельсовет</w:t>
      </w:r>
      <w:r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»</w:t>
      </w:r>
      <w:r w:rsidRPr="003913E9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Курчатовского района Курской области гаражи, права на которые не зарегистрированы в Едином государственном реестре недвижимости, и оказание содействия гражданам в приобретении прав на них</w:t>
      </w:r>
      <w:proofErr w:type="gramEnd"/>
      <w:r w:rsidRPr="003913E9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и на земельные участки, на которых расположены гаражи, и порядке их осуществления (далее – незарегистрированные гаражи).</w:t>
      </w:r>
    </w:p>
    <w:p w:rsidR="003913E9" w:rsidRPr="003913E9" w:rsidRDefault="003913E9" w:rsidP="00391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3913E9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2. Органом, осуществляющим мероприятия, направленные на выявление лиц, использующих расположенные в границах муниципального образования </w:t>
      </w:r>
      <w:r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«Дружнен</w:t>
      </w:r>
      <w:r w:rsidRPr="003913E9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ский сельсовет</w:t>
      </w:r>
      <w:r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»</w:t>
      </w:r>
      <w:r w:rsidRPr="003913E9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Курчатовского района</w:t>
      </w:r>
      <w:r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Курской области</w:t>
      </w:r>
      <w:r w:rsidRPr="003913E9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гаражи, и оказание содействия гражданам в приобретении прав на них и земельные участки, на которых расположены </w:t>
      </w:r>
      <w:proofErr w:type="gramStart"/>
      <w:r w:rsidRPr="003913E9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гаражи</w:t>
      </w:r>
      <w:proofErr w:type="gramEnd"/>
      <w:r w:rsidRPr="003913E9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является Администрация </w:t>
      </w:r>
      <w:r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Дружнен</w:t>
      </w:r>
      <w:r w:rsidRPr="003913E9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ского сельсовета Курчатовского района.</w:t>
      </w:r>
    </w:p>
    <w:p w:rsidR="003913E9" w:rsidRPr="003913E9" w:rsidRDefault="003913E9" w:rsidP="00391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3913E9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3. </w:t>
      </w:r>
      <w:proofErr w:type="gramStart"/>
      <w:r w:rsidRPr="003913E9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Мероприятия, направленные на выявление лиц, использующих расположенные в границах муниципального образования </w:t>
      </w:r>
      <w:r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«Дружнен</w:t>
      </w:r>
      <w:r w:rsidRPr="003913E9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ский сельсовет</w:t>
      </w:r>
      <w:r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»</w:t>
      </w:r>
      <w:r w:rsidRPr="003913E9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Курчатовского района</w:t>
      </w:r>
      <w:r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Курской области</w:t>
      </w:r>
      <w:r w:rsidRPr="003913E9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гаражи, и оказание содействия гражданам в приобретении прав на них и земельные участки, на которых расположены гаражи, включают в себя:</w:t>
      </w:r>
      <w:proofErr w:type="gramEnd"/>
    </w:p>
    <w:p w:rsidR="003913E9" w:rsidRPr="003913E9" w:rsidRDefault="003913E9" w:rsidP="00391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proofErr w:type="gramStart"/>
      <w:r w:rsidRPr="003913E9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1) формирование перечня гаражей и лиц, использующих расположенные в границах муниципального образования </w:t>
      </w:r>
      <w:r w:rsidR="00A17EF6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«Дружненск</w:t>
      </w:r>
      <w:r w:rsidRPr="003913E9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ий сельсовет</w:t>
      </w:r>
      <w:r w:rsidR="00A17EF6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»</w:t>
      </w:r>
      <w:r w:rsidRPr="003913E9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Курчатовского района</w:t>
      </w:r>
      <w:r w:rsidR="00A17EF6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Курской области</w:t>
      </w:r>
      <w:r w:rsidRPr="003913E9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;</w:t>
      </w:r>
      <w:proofErr w:type="gramEnd"/>
    </w:p>
    <w:p w:rsidR="003913E9" w:rsidRPr="003913E9" w:rsidRDefault="003913E9" w:rsidP="00391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3913E9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2) информирование граждан о способах и порядке оформления прав на гаражи и земельные участки, на которых расположены гаражи, о перечне </w:t>
      </w:r>
      <w:r w:rsidRPr="003913E9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lastRenderedPageBreak/>
        <w:t>документов, необходимых для оформления прав на гаражи и земельные участки, на которых они расположены гаражи;</w:t>
      </w:r>
    </w:p>
    <w:p w:rsidR="003913E9" w:rsidRPr="003913E9" w:rsidRDefault="003913E9" w:rsidP="00391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3913E9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3) направление заявления в орган, осуществляющий государственный кадастровый учет и государственную регистрацию прав, об осуществлении государственной регистрации права собственности гражданина на гараж, расположенный на земельном участке, предоставленном гражданину Администрацией </w:t>
      </w:r>
      <w:r w:rsidR="00A17EF6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Дружнен</w:t>
      </w:r>
      <w:r w:rsidRPr="003913E9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ского сельсовета Курчатовского района.</w:t>
      </w:r>
    </w:p>
    <w:p w:rsidR="003913E9" w:rsidRPr="003913E9" w:rsidRDefault="003913E9" w:rsidP="00391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3913E9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4. При формировании перечня гаражей и лиц, использующих расположенные в границах муниципального образования </w:t>
      </w:r>
      <w:r w:rsidR="00A17EF6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«Дружненс</w:t>
      </w:r>
      <w:r w:rsidRPr="003913E9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кий сельсовет</w:t>
      </w:r>
      <w:r w:rsidR="00A17EF6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»</w:t>
      </w:r>
      <w:r w:rsidRPr="003913E9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Курчатовского района Курской области гаражи Администрация </w:t>
      </w:r>
      <w:r w:rsidR="00A17EF6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Дружнен</w:t>
      </w:r>
      <w:r w:rsidRPr="003913E9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ского сельсовета Курчатовского района осуществляет:</w:t>
      </w:r>
    </w:p>
    <w:p w:rsidR="003913E9" w:rsidRPr="003913E9" w:rsidRDefault="003913E9" w:rsidP="00391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3913E9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1) анализ находящихся в распоряжении Администрации </w:t>
      </w:r>
      <w:r w:rsidR="00A17EF6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Дружнен</w:t>
      </w:r>
      <w:r w:rsidRPr="003913E9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ского сельсовета Курчатовского района сведений;</w:t>
      </w:r>
    </w:p>
    <w:p w:rsidR="003913E9" w:rsidRPr="003913E9" w:rsidRDefault="003913E9" w:rsidP="00391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proofErr w:type="gramStart"/>
      <w:r w:rsidRPr="003913E9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2) направляет запросы в органы государственной власти, органы местного самоуправления, органы и организации по государственному техническому учету и (или) технической инвентаризации, гаражные кооперативы либо иные организации, при которых были организованы гаражные кооперативы, нотариусам, в целях получения имеющейся в их распоряжении информации о гаражах, лицах, использующих расположенные в границах муниципального образования </w:t>
      </w:r>
      <w:r w:rsidR="00A17EF6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«Дружнен</w:t>
      </w:r>
      <w:r w:rsidRPr="003913E9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ский сельсовет</w:t>
      </w:r>
      <w:r w:rsidR="00A17EF6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»</w:t>
      </w:r>
      <w:r w:rsidRPr="003913E9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Курчатовского района Курской области гаражи, и земельных участках</w:t>
      </w:r>
      <w:proofErr w:type="gramEnd"/>
      <w:r w:rsidRPr="003913E9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, на </w:t>
      </w:r>
      <w:proofErr w:type="gramStart"/>
      <w:r w:rsidRPr="003913E9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которых</w:t>
      </w:r>
      <w:proofErr w:type="gramEnd"/>
      <w:r w:rsidRPr="003913E9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расположены гаражи.</w:t>
      </w:r>
    </w:p>
    <w:p w:rsidR="003913E9" w:rsidRPr="003913E9" w:rsidRDefault="003913E9" w:rsidP="00391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proofErr w:type="gramStart"/>
      <w:r w:rsidRPr="003913E9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5.. Информирование граждан о способах и порядке оформления прав на гаражи и земельные участки, на которых расположены гаражи, о перечне документов, необходимых для оформления прав на гаражи и земельные участки, на которых расположены гаражи, Администрация </w:t>
      </w:r>
      <w:r w:rsidR="00A17EF6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Дружнен</w:t>
      </w:r>
      <w:r w:rsidRPr="003913E9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ского сельсовета Курчатовского района осуществляет посредством размещения такой информации на информационных стендах и на официальном сайте Администрации </w:t>
      </w:r>
      <w:r w:rsidR="00A17EF6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Дружнен</w:t>
      </w:r>
      <w:r w:rsidRPr="003913E9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ского сельсовета Курчатовского района в информационно-телекоммуникационной сети </w:t>
      </w:r>
      <w:r w:rsidR="00A17EF6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«</w:t>
      </w:r>
      <w:r w:rsidRPr="003913E9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Интернет</w:t>
      </w:r>
      <w:proofErr w:type="gramEnd"/>
      <w:r w:rsidR="00A17EF6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»</w:t>
      </w:r>
      <w:r w:rsidRPr="003913E9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, консультирования в телефонном режиме, а также по непосредственным обращениям граждан по почтовой связи, электронной почте.</w:t>
      </w:r>
    </w:p>
    <w:p w:rsidR="003913E9" w:rsidRDefault="003913E9" w:rsidP="003913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3913E9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6. </w:t>
      </w:r>
      <w:proofErr w:type="gramStart"/>
      <w:r w:rsidRPr="003913E9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Направление заявление в орган, осуществляющий государственный кадастровый учет и государственную регистрацию прав об осуществлении государственной регистрации права собственности гражданина на гараж, расположенный на земельном участке, предоставленном гражданину Администрацией </w:t>
      </w:r>
      <w:r w:rsidR="00A17EF6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Дружнен</w:t>
      </w:r>
      <w:r w:rsidRPr="003913E9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ского сельсовета Курчатовского района, Администрация </w:t>
      </w:r>
      <w:r w:rsidR="00A17EF6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Дружнен</w:t>
      </w:r>
      <w:r w:rsidRPr="003913E9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ского сельсовета Курчатовского района осуществляет в соответствии с Федеральным законом от 13 июля 2015 года </w:t>
      </w:r>
      <w:r w:rsidR="00A17EF6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№</w:t>
      </w:r>
      <w:r w:rsidRPr="003913E9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218-ФЗ </w:t>
      </w:r>
      <w:r w:rsidR="00A17EF6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«</w:t>
      </w:r>
      <w:r w:rsidRPr="003913E9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О государственной регистрации </w:t>
      </w:r>
      <w:r w:rsidR="00A17EF6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недвижимости».</w:t>
      </w:r>
      <w:bookmarkStart w:id="0" w:name="_GoBack"/>
      <w:bookmarkEnd w:id="0"/>
      <w:proofErr w:type="gramEnd"/>
    </w:p>
    <w:sectPr w:rsidR="003913E9" w:rsidSect="00A24087"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4D1" w:rsidRDefault="000664D1" w:rsidP="00DA2A5D">
      <w:pPr>
        <w:spacing w:after="0" w:line="240" w:lineRule="auto"/>
      </w:pPr>
      <w:r>
        <w:separator/>
      </w:r>
    </w:p>
  </w:endnote>
  <w:endnote w:type="continuationSeparator" w:id="0">
    <w:p w:rsidR="000664D1" w:rsidRDefault="000664D1" w:rsidP="00DA2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4D1" w:rsidRDefault="000664D1" w:rsidP="00DA2A5D">
      <w:pPr>
        <w:spacing w:after="0" w:line="240" w:lineRule="auto"/>
      </w:pPr>
      <w:r>
        <w:separator/>
      </w:r>
    </w:p>
  </w:footnote>
  <w:footnote w:type="continuationSeparator" w:id="0">
    <w:p w:rsidR="000664D1" w:rsidRDefault="000664D1" w:rsidP="00DA2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12F6"/>
    <w:multiLevelType w:val="multilevel"/>
    <w:tmpl w:val="45B47E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66345"/>
    <w:multiLevelType w:val="multilevel"/>
    <w:tmpl w:val="216447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08682E"/>
    <w:multiLevelType w:val="multilevel"/>
    <w:tmpl w:val="F354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9E75EE"/>
    <w:multiLevelType w:val="multilevel"/>
    <w:tmpl w:val="D6E46F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1F0600"/>
    <w:multiLevelType w:val="multilevel"/>
    <w:tmpl w:val="D3A05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795A6C"/>
    <w:multiLevelType w:val="hybridMultilevel"/>
    <w:tmpl w:val="77B62630"/>
    <w:lvl w:ilvl="0" w:tplc="31B8C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2D"/>
    <w:rsid w:val="000664D1"/>
    <w:rsid w:val="0008272F"/>
    <w:rsid w:val="000D58DD"/>
    <w:rsid w:val="00114BAD"/>
    <w:rsid w:val="00142093"/>
    <w:rsid w:val="001B3E6F"/>
    <w:rsid w:val="001D64F6"/>
    <w:rsid w:val="00272A51"/>
    <w:rsid w:val="002D208A"/>
    <w:rsid w:val="0038626C"/>
    <w:rsid w:val="00387C1A"/>
    <w:rsid w:val="003913E9"/>
    <w:rsid w:val="004B4E01"/>
    <w:rsid w:val="004D033C"/>
    <w:rsid w:val="005405DB"/>
    <w:rsid w:val="0054647D"/>
    <w:rsid w:val="00555262"/>
    <w:rsid w:val="007B6878"/>
    <w:rsid w:val="008014E5"/>
    <w:rsid w:val="008507D2"/>
    <w:rsid w:val="008D421E"/>
    <w:rsid w:val="009B37D0"/>
    <w:rsid w:val="009F1B8B"/>
    <w:rsid w:val="009F613D"/>
    <w:rsid w:val="00A17EF6"/>
    <w:rsid w:val="00A24087"/>
    <w:rsid w:val="00A7472F"/>
    <w:rsid w:val="00A749F8"/>
    <w:rsid w:val="00B81C83"/>
    <w:rsid w:val="00BD26D2"/>
    <w:rsid w:val="00C225B8"/>
    <w:rsid w:val="00C30A67"/>
    <w:rsid w:val="00C628BB"/>
    <w:rsid w:val="00CB2D2D"/>
    <w:rsid w:val="00D861AE"/>
    <w:rsid w:val="00DA2A5D"/>
    <w:rsid w:val="00FD0CF4"/>
    <w:rsid w:val="00FF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6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0CF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A2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2A5D"/>
  </w:style>
  <w:style w:type="paragraph" w:styleId="a8">
    <w:name w:val="footer"/>
    <w:basedOn w:val="a"/>
    <w:link w:val="a9"/>
    <w:uiPriority w:val="99"/>
    <w:unhideWhenUsed/>
    <w:rsid w:val="00DA2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2A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6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0CF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A2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2A5D"/>
  </w:style>
  <w:style w:type="paragraph" w:styleId="a8">
    <w:name w:val="footer"/>
    <w:basedOn w:val="a"/>
    <w:link w:val="a9"/>
    <w:uiPriority w:val="99"/>
    <w:unhideWhenUsed/>
    <w:rsid w:val="00DA2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2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906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3638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6153">
              <w:marLeft w:val="375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4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7A05-F497-4D25-B0CC-849CA3A1F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Valya</cp:lastModifiedBy>
  <cp:revision>16</cp:revision>
  <cp:lastPrinted>2022-05-17T06:42:00Z</cp:lastPrinted>
  <dcterms:created xsi:type="dcterms:W3CDTF">2018-07-03T11:54:00Z</dcterms:created>
  <dcterms:modified xsi:type="dcterms:W3CDTF">2022-07-25T08:01:00Z</dcterms:modified>
</cp:coreProperties>
</file>