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37"/>
        <w:gridCol w:w="4785"/>
      </w:tblGrid>
      <w:tr w:rsidR="00A45D98" w:rsidTr="00A45D98">
        <w:tc>
          <w:tcPr>
            <w:tcW w:w="5037" w:type="dxa"/>
          </w:tcPr>
          <w:p w:rsidR="00A45D98" w:rsidRDefault="00A45D98">
            <w:pPr>
              <w:jc w:val="center"/>
              <w:rPr>
                <w:sz w:val="28"/>
                <w:szCs w:val="28"/>
              </w:rPr>
            </w:pPr>
          </w:p>
          <w:p w:rsidR="00A45D98" w:rsidRDefault="00A45D98">
            <w:pPr>
              <w:jc w:val="center"/>
              <w:rPr>
                <w:sz w:val="28"/>
                <w:szCs w:val="28"/>
              </w:rPr>
            </w:pPr>
          </w:p>
          <w:p w:rsidR="00A45D98" w:rsidRDefault="00A45D98">
            <w:pPr>
              <w:jc w:val="center"/>
              <w:rPr>
                <w:sz w:val="28"/>
                <w:szCs w:val="28"/>
              </w:rPr>
            </w:pPr>
          </w:p>
          <w:p w:rsidR="00A45D98" w:rsidRDefault="00A45D98">
            <w:pPr>
              <w:jc w:val="center"/>
              <w:rPr>
                <w:sz w:val="28"/>
                <w:szCs w:val="28"/>
              </w:rPr>
            </w:pPr>
          </w:p>
          <w:p w:rsidR="00A45D98" w:rsidRDefault="00A45D98">
            <w:pPr>
              <w:jc w:val="center"/>
              <w:rPr>
                <w:sz w:val="28"/>
                <w:szCs w:val="28"/>
              </w:rPr>
            </w:pPr>
          </w:p>
          <w:p w:rsidR="00A45D98" w:rsidRDefault="00A45D98">
            <w:pPr>
              <w:jc w:val="center"/>
              <w:rPr>
                <w:sz w:val="28"/>
                <w:szCs w:val="28"/>
              </w:rPr>
            </w:pPr>
          </w:p>
          <w:p w:rsidR="00A45D98" w:rsidRDefault="00A45D98">
            <w:pPr>
              <w:jc w:val="center"/>
              <w:rPr>
                <w:sz w:val="28"/>
                <w:szCs w:val="28"/>
              </w:rPr>
            </w:pPr>
          </w:p>
          <w:p w:rsidR="00801CFB" w:rsidRDefault="00801CFB">
            <w:pPr>
              <w:jc w:val="center"/>
              <w:rPr>
                <w:sz w:val="28"/>
                <w:szCs w:val="28"/>
              </w:rPr>
            </w:pPr>
          </w:p>
          <w:p w:rsidR="00A45D98" w:rsidRPr="00A16B2F" w:rsidRDefault="00A45D98" w:rsidP="00347215">
            <w:pPr>
              <w:spacing w:line="240" w:lineRule="exact"/>
              <w:ind w:firstLine="0"/>
            </w:pPr>
          </w:p>
        </w:tc>
        <w:tc>
          <w:tcPr>
            <w:tcW w:w="4785" w:type="dxa"/>
          </w:tcPr>
          <w:p w:rsidR="00A45D98" w:rsidRDefault="00A45D98">
            <w:pPr>
              <w:rPr>
                <w:sz w:val="28"/>
                <w:szCs w:val="28"/>
              </w:rPr>
            </w:pPr>
          </w:p>
          <w:p w:rsidR="00A16B2F" w:rsidRDefault="00A16B2F">
            <w:pPr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A16B2F" w:rsidRDefault="00A16B2F">
            <w:pPr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A16B2F" w:rsidRDefault="00A16B2F">
            <w:pPr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643068" w:rsidRDefault="00643068">
            <w:pPr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A45D98" w:rsidRDefault="00A45D98">
            <w:pPr>
              <w:spacing w:line="240" w:lineRule="exact"/>
              <w:ind w:firstLine="0"/>
              <w:rPr>
                <w:sz w:val="28"/>
                <w:szCs w:val="28"/>
              </w:rPr>
            </w:pPr>
          </w:p>
        </w:tc>
      </w:tr>
    </w:tbl>
    <w:p w:rsidR="00801CFB" w:rsidRDefault="00801CFB" w:rsidP="00A45D98">
      <w:pPr>
        <w:ind w:firstLine="0"/>
        <w:rPr>
          <w:b/>
          <w:sz w:val="28"/>
          <w:szCs w:val="28"/>
        </w:rPr>
      </w:pPr>
    </w:p>
    <w:p w:rsidR="00D71EB1" w:rsidRDefault="00D71EB1" w:rsidP="00A45D98">
      <w:pPr>
        <w:ind w:firstLine="0"/>
        <w:rPr>
          <w:b/>
          <w:sz w:val="28"/>
          <w:szCs w:val="28"/>
        </w:rPr>
      </w:pPr>
    </w:p>
    <w:p w:rsidR="00A16B2F" w:rsidRDefault="00A16B2F" w:rsidP="00254D18">
      <w:pPr>
        <w:spacing w:line="240" w:lineRule="exact"/>
        <w:ind w:firstLine="0"/>
        <w:rPr>
          <w:b/>
          <w:sz w:val="28"/>
          <w:szCs w:val="28"/>
        </w:rPr>
      </w:pPr>
    </w:p>
    <w:p w:rsidR="00643068" w:rsidRDefault="00643068" w:rsidP="00254D18">
      <w:pPr>
        <w:spacing w:line="240" w:lineRule="exact"/>
        <w:ind w:firstLine="0"/>
        <w:rPr>
          <w:b/>
          <w:sz w:val="28"/>
          <w:szCs w:val="28"/>
        </w:rPr>
      </w:pPr>
    </w:p>
    <w:p w:rsidR="00C15761" w:rsidRDefault="00C15761" w:rsidP="00C15761">
      <w:pPr>
        <w:spacing w:line="240" w:lineRule="exac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15761" w:rsidRPr="00347215" w:rsidRDefault="00C15761" w:rsidP="00FD71E0">
      <w:pPr>
        <w:spacing w:line="240" w:lineRule="exact"/>
        <w:ind w:firstLine="0"/>
        <w:rPr>
          <w:sz w:val="28"/>
          <w:szCs w:val="28"/>
        </w:rPr>
      </w:pPr>
      <w:r w:rsidRPr="00347215">
        <w:rPr>
          <w:sz w:val="28"/>
          <w:szCs w:val="28"/>
        </w:rPr>
        <w:t xml:space="preserve">для размещения на сайте </w:t>
      </w:r>
    </w:p>
    <w:p w:rsidR="00C15761" w:rsidRDefault="00C15761" w:rsidP="00C15761">
      <w:pPr>
        <w:pStyle w:val="ConsPlusNormal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15761" w:rsidRDefault="00FD71E0" w:rsidP="00C15761">
      <w:pPr>
        <w:pStyle w:val="ConsPlusNormal"/>
        <w:ind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A46E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15761" w:rsidRPr="001A46E0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C15761">
        <w:rPr>
          <w:rFonts w:ascii="Times New Roman" w:hAnsi="Times New Roman" w:cs="Times New Roman"/>
          <w:spacing w:val="-6"/>
          <w:sz w:val="28"/>
          <w:szCs w:val="28"/>
        </w:rPr>
        <w:t xml:space="preserve">В результате вмешательства </w:t>
      </w:r>
      <w:r w:rsidR="00C15761" w:rsidRPr="001A46E0">
        <w:rPr>
          <w:rFonts w:ascii="Times New Roman" w:hAnsi="Times New Roman" w:cs="Times New Roman"/>
          <w:spacing w:val="-6"/>
          <w:sz w:val="28"/>
          <w:szCs w:val="28"/>
        </w:rPr>
        <w:t>Курчатовск</w:t>
      </w:r>
      <w:r w:rsidR="00C15761">
        <w:rPr>
          <w:rFonts w:ascii="Times New Roman" w:hAnsi="Times New Roman" w:cs="Times New Roman"/>
          <w:spacing w:val="-6"/>
          <w:sz w:val="28"/>
          <w:szCs w:val="28"/>
        </w:rPr>
        <w:t>ой</w:t>
      </w:r>
      <w:r w:rsidR="00C15761" w:rsidRPr="001A46E0">
        <w:rPr>
          <w:rFonts w:ascii="Times New Roman" w:hAnsi="Times New Roman" w:cs="Times New Roman"/>
          <w:spacing w:val="-6"/>
          <w:sz w:val="28"/>
          <w:szCs w:val="28"/>
        </w:rPr>
        <w:t xml:space="preserve"> межрайонн</w:t>
      </w:r>
      <w:r w:rsidR="00C15761">
        <w:rPr>
          <w:rFonts w:ascii="Times New Roman" w:hAnsi="Times New Roman" w:cs="Times New Roman"/>
          <w:spacing w:val="-6"/>
          <w:sz w:val="28"/>
          <w:szCs w:val="28"/>
        </w:rPr>
        <w:t>ой</w:t>
      </w:r>
      <w:r w:rsidR="00C15761" w:rsidRPr="001A46E0">
        <w:rPr>
          <w:rFonts w:ascii="Times New Roman" w:hAnsi="Times New Roman" w:cs="Times New Roman"/>
          <w:spacing w:val="-6"/>
          <w:sz w:val="28"/>
          <w:szCs w:val="28"/>
        </w:rPr>
        <w:t xml:space="preserve"> прокуратур</w:t>
      </w:r>
      <w:r w:rsidR="00C15761">
        <w:rPr>
          <w:rFonts w:ascii="Times New Roman" w:hAnsi="Times New Roman" w:cs="Times New Roman"/>
          <w:spacing w:val="-6"/>
          <w:sz w:val="28"/>
          <w:szCs w:val="28"/>
        </w:rPr>
        <w:t>ы выполнены работы по восстановлению уличного освещения и дорожного покрытия на территории города Курчатова»</w:t>
      </w:r>
    </w:p>
    <w:p w:rsidR="00C15761" w:rsidRPr="001A46E0" w:rsidRDefault="00C15761" w:rsidP="00C15761">
      <w:pPr>
        <w:pStyle w:val="ConsPlusNormal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A46E0">
        <w:rPr>
          <w:rFonts w:ascii="Times New Roman" w:hAnsi="Times New Roman" w:cs="Times New Roman"/>
          <w:spacing w:val="-6"/>
          <w:sz w:val="28"/>
          <w:szCs w:val="28"/>
        </w:rPr>
        <w:t xml:space="preserve">Курчатовской межрайонной прокуратурой </w:t>
      </w:r>
      <w:r w:rsidRPr="0057404E">
        <w:rPr>
          <w:rFonts w:ascii="Times New Roman" w:hAnsi="Times New Roman" w:cs="Times New Roman"/>
          <w:spacing w:val="-6"/>
          <w:sz w:val="28"/>
          <w:szCs w:val="28"/>
        </w:rPr>
        <w:t>проведена проверка соблюдения законодательства о безопасности дорожного движения на территории муниципального образования «Город Курчатов», в ходе которой выявлены нарушения закона.</w:t>
      </w:r>
    </w:p>
    <w:p w:rsidR="00E54C34" w:rsidRPr="00E54C34" w:rsidRDefault="00C15761" w:rsidP="00E54C34">
      <w:pPr>
        <w:widowControl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Так, у</w:t>
      </w:r>
      <w:r w:rsidR="00E54C34" w:rsidRPr="00E54C34">
        <w:rPr>
          <w:rFonts w:eastAsia="Times New Roman"/>
          <w:sz w:val="28"/>
          <w:szCs w:val="28"/>
        </w:rPr>
        <w:t>становлено, что автомобильные дороги местного значения в границах городского округа имеют наружные осветительные установки для освещения автомобильных дорог в вечерние и утренние сумерки.</w:t>
      </w:r>
    </w:p>
    <w:p w:rsidR="00E54C34" w:rsidRPr="00E54C34" w:rsidRDefault="00E54C34" w:rsidP="00FE548A">
      <w:pPr>
        <w:widowControl/>
        <w:adjustRightInd/>
        <w:rPr>
          <w:rFonts w:eastAsia="Times New Roman"/>
          <w:sz w:val="28"/>
          <w:szCs w:val="28"/>
        </w:rPr>
      </w:pPr>
      <w:r w:rsidRPr="00E54C34">
        <w:rPr>
          <w:rFonts w:eastAsia="Times New Roman"/>
          <w:sz w:val="28"/>
          <w:szCs w:val="28"/>
        </w:rPr>
        <w:t xml:space="preserve">Вместе с тем, в ходе проверки, </w:t>
      </w:r>
      <w:r w:rsidR="00FE548A">
        <w:rPr>
          <w:rFonts w:eastAsia="Times New Roman"/>
          <w:sz w:val="28"/>
          <w:szCs w:val="28"/>
        </w:rPr>
        <w:t>выявлены факты отсутствия</w:t>
      </w:r>
      <w:r w:rsidRPr="00E54C34">
        <w:rPr>
          <w:rFonts w:eastAsia="Times New Roman"/>
          <w:sz w:val="28"/>
          <w:szCs w:val="28"/>
        </w:rPr>
        <w:t xml:space="preserve"> надлежащего дорожного освещения </w:t>
      </w:r>
      <w:r w:rsidR="00FE548A">
        <w:rPr>
          <w:rFonts w:eastAsia="Times New Roman"/>
          <w:sz w:val="28"/>
          <w:szCs w:val="28"/>
        </w:rPr>
        <w:t>внутригородских автомобильных</w:t>
      </w:r>
      <w:r w:rsidRPr="00E54C34">
        <w:rPr>
          <w:rFonts w:eastAsia="Times New Roman"/>
          <w:sz w:val="28"/>
          <w:szCs w:val="28"/>
        </w:rPr>
        <w:t xml:space="preserve"> до</w:t>
      </w:r>
      <w:r w:rsidR="00FE548A">
        <w:rPr>
          <w:rFonts w:eastAsia="Times New Roman"/>
          <w:sz w:val="28"/>
          <w:szCs w:val="28"/>
        </w:rPr>
        <w:t>рог</w:t>
      </w:r>
      <w:r w:rsidRPr="00E54C34">
        <w:rPr>
          <w:rFonts w:eastAsia="Times New Roman"/>
          <w:sz w:val="28"/>
          <w:szCs w:val="28"/>
        </w:rPr>
        <w:t xml:space="preserve"> </w:t>
      </w:r>
      <w:r w:rsidR="00FE548A">
        <w:rPr>
          <w:rFonts w:eastAsia="Times New Roman"/>
          <w:sz w:val="28"/>
          <w:szCs w:val="28"/>
        </w:rPr>
        <w:t xml:space="preserve">на которых имеются </w:t>
      </w:r>
      <w:r w:rsidRPr="00E54C34">
        <w:rPr>
          <w:rFonts w:eastAsia="Times New Roman"/>
          <w:sz w:val="28"/>
          <w:szCs w:val="28"/>
        </w:rPr>
        <w:t>остановочные пункты маршрутных транспортных средств и</w:t>
      </w:r>
      <w:r w:rsidR="00FE548A">
        <w:rPr>
          <w:rFonts w:eastAsia="Times New Roman"/>
          <w:sz w:val="28"/>
          <w:szCs w:val="28"/>
        </w:rPr>
        <w:t xml:space="preserve"> пешеходные переходы, что создает непосредственную угрозу для жизни и здоровья граждан.</w:t>
      </w:r>
    </w:p>
    <w:p w:rsidR="00E54C34" w:rsidRPr="00E54C34" w:rsidRDefault="00FE548A" w:rsidP="00E54C34">
      <w:pPr>
        <w:widowControl/>
        <w:autoSpaceDE/>
        <w:autoSpaceDN/>
        <w:adjustRightInd/>
        <w:ind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Также </w:t>
      </w:r>
      <w:r w:rsidR="00E54C34" w:rsidRPr="00E54C34">
        <w:rPr>
          <w:rFonts w:eastAsia="Times New Roman"/>
          <w:sz w:val="28"/>
          <w:szCs w:val="28"/>
        </w:rPr>
        <w:t xml:space="preserve">установлено, что покрытие проезжей части </w:t>
      </w:r>
      <w:r>
        <w:rPr>
          <w:rFonts w:eastAsia="Times New Roman"/>
          <w:sz w:val="28"/>
          <w:szCs w:val="28"/>
        </w:rPr>
        <w:t xml:space="preserve">внутригородской автомобильной дороги </w:t>
      </w:r>
      <w:r w:rsidR="00E54C34" w:rsidRPr="00E54C34">
        <w:rPr>
          <w:rFonts w:eastAsia="Times New Roman"/>
          <w:sz w:val="28"/>
          <w:szCs w:val="28"/>
        </w:rPr>
        <w:t xml:space="preserve">имеет значительное количество дефектов в виде выбоин, просадок, </w:t>
      </w:r>
      <w:r w:rsidR="00E666ED" w:rsidRPr="00E54C34">
        <w:rPr>
          <w:rFonts w:eastAsia="Times New Roman"/>
          <w:sz w:val="28"/>
          <w:szCs w:val="28"/>
        </w:rPr>
        <w:t>прол</w:t>
      </w:r>
      <w:r w:rsidR="00E666ED">
        <w:rPr>
          <w:rFonts w:eastAsia="Times New Roman"/>
          <w:sz w:val="28"/>
          <w:szCs w:val="28"/>
        </w:rPr>
        <w:t xml:space="preserve">омов </w:t>
      </w:r>
      <w:r w:rsidR="00E666ED" w:rsidRPr="00E54C34">
        <w:rPr>
          <w:rFonts w:eastAsia="Times New Roman"/>
          <w:sz w:val="28"/>
          <w:szCs w:val="28"/>
        </w:rPr>
        <w:t>и</w:t>
      </w:r>
      <w:r w:rsidR="00E54C34" w:rsidRPr="00E54C34">
        <w:rPr>
          <w:rFonts w:eastAsia="Times New Roman"/>
          <w:sz w:val="28"/>
          <w:szCs w:val="28"/>
        </w:rPr>
        <w:t xml:space="preserve"> иных </w:t>
      </w:r>
      <w:r w:rsidR="00C15761" w:rsidRPr="00E54C34">
        <w:rPr>
          <w:rFonts w:eastAsia="Times New Roman"/>
          <w:sz w:val="28"/>
          <w:szCs w:val="28"/>
        </w:rPr>
        <w:t>повреждений</w:t>
      </w:r>
      <w:r w:rsidR="00E54C34" w:rsidRPr="00E54C34">
        <w:rPr>
          <w:rFonts w:eastAsia="Times New Roman"/>
          <w:sz w:val="28"/>
          <w:szCs w:val="28"/>
        </w:rPr>
        <w:t>.</w:t>
      </w:r>
    </w:p>
    <w:p w:rsidR="00E54C34" w:rsidRDefault="00D71EB1" w:rsidP="00D71EB1">
      <w:pPr>
        <w:pStyle w:val="ConsPlusNormal"/>
        <w:ind w:right="-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связи с выявленными нарушениями законодательства в адрес главы города Курчатова </w:t>
      </w:r>
      <w:r w:rsidR="00643068">
        <w:rPr>
          <w:rFonts w:ascii="Times New Roman" w:hAnsi="Times New Roman" w:cs="Times New Roman"/>
          <w:spacing w:val="-6"/>
          <w:sz w:val="28"/>
          <w:szCs w:val="28"/>
        </w:rPr>
        <w:t xml:space="preserve">межрайонным прокурором </w:t>
      </w:r>
      <w:r w:rsidR="00E54C34">
        <w:rPr>
          <w:rFonts w:ascii="Times New Roman" w:hAnsi="Times New Roman" w:cs="Times New Roman"/>
          <w:spacing w:val="-6"/>
          <w:sz w:val="28"/>
          <w:szCs w:val="28"/>
        </w:rPr>
        <w:t xml:space="preserve">внесено представление, которое рассмотрено и удовлетворено. </w:t>
      </w:r>
    </w:p>
    <w:p w:rsidR="00347215" w:rsidRPr="00D71EB1" w:rsidRDefault="00E666ED" w:rsidP="00E666ED">
      <w:pPr>
        <w:pStyle w:val="ConsPlusNormal"/>
        <w:ind w:right="-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E54C34">
        <w:rPr>
          <w:rFonts w:ascii="Times New Roman" w:hAnsi="Times New Roman" w:cs="Times New Roman"/>
          <w:spacing w:val="-6"/>
          <w:sz w:val="28"/>
          <w:szCs w:val="28"/>
        </w:rPr>
        <w:t xml:space="preserve">дминистрацией города Курчатова </w:t>
      </w:r>
      <w:r w:rsidR="00FE548A">
        <w:rPr>
          <w:rFonts w:ascii="Times New Roman" w:hAnsi="Times New Roman" w:cs="Times New Roman"/>
          <w:spacing w:val="-6"/>
          <w:sz w:val="28"/>
          <w:szCs w:val="28"/>
        </w:rPr>
        <w:t>приняты меры по восстановлению освещения</w:t>
      </w:r>
      <w:r w:rsidR="00E54C34">
        <w:rPr>
          <w:rFonts w:ascii="Times New Roman" w:hAnsi="Times New Roman" w:cs="Times New Roman"/>
          <w:spacing w:val="-6"/>
          <w:sz w:val="28"/>
          <w:szCs w:val="28"/>
        </w:rPr>
        <w:t xml:space="preserve"> по всей протяженности внутригородской автомобильной дороги</w:t>
      </w:r>
      <w:r w:rsidR="00FE548A">
        <w:rPr>
          <w:rFonts w:ascii="Times New Roman" w:hAnsi="Times New Roman" w:cs="Times New Roman"/>
          <w:spacing w:val="-6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заключен муниципальный контракт со сроком выполнения работ до 01.09.2022 </w:t>
      </w:r>
      <w:r w:rsidR="00FE548A">
        <w:rPr>
          <w:rFonts w:ascii="Times New Roman" w:hAnsi="Times New Roman" w:cs="Times New Roman"/>
          <w:spacing w:val="-6"/>
          <w:sz w:val="28"/>
          <w:szCs w:val="28"/>
        </w:rPr>
        <w:t xml:space="preserve">для </w:t>
      </w:r>
      <w:r w:rsidR="00E54C34">
        <w:rPr>
          <w:rFonts w:ascii="Times New Roman" w:hAnsi="Times New Roman" w:cs="Times New Roman"/>
          <w:spacing w:val="-6"/>
          <w:sz w:val="28"/>
          <w:szCs w:val="28"/>
        </w:rPr>
        <w:t>восстановления дор</w:t>
      </w:r>
      <w:r w:rsidR="00FE548A">
        <w:rPr>
          <w:rFonts w:ascii="Times New Roman" w:hAnsi="Times New Roman" w:cs="Times New Roman"/>
          <w:spacing w:val="-6"/>
          <w:sz w:val="28"/>
          <w:szCs w:val="28"/>
        </w:rPr>
        <w:t>ожного покрытия проезжей части</w:t>
      </w:r>
      <w:r w:rsidR="00C15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902BE4" w:rsidRPr="001A46E0" w:rsidRDefault="00902BE4" w:rsidP="00C15761">
      <w:pPr>
        <w:pStyle w:val="ConsPlusNormal"/>
        <w:spacing w:line="240" w:lineRule="exact"/>
        <w:ind w:right="-4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82BE1" w:rsidRDefault="00A82BE1" w:rsidP="001A46E0">
      <w:pPr>
        <w:pStyle w:val="ConsPlusNormal"/>
        <w:spacing w:line="240" w:lineRule="exact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45D98" w:rsidRDefault="00D71EB1" w:rsidP="00FE548A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Заместитель м</w:t>
      </w:r>
      <w:r w:rsidR="00995BE8">
        <w:rPr>
          <w:rFonts w:ascii="Times New Roman" w:hAnsi="Times New Roman" w:cs="Times New Roman"/>
          <w:spacing w:val="-6"/>
          <w:sz w:val="28"/>
          <w:szCs w:val="28"/>
        </w:rPr>
        <w:t>ежрайонн</w:t>
      </w:r>
      <w:r>
        <w:rPr>
          <w:rFonts w:ascii="Times New Roman" w:hAnsi="Times New Roman" w:cs="Times New Roman"/>
          <w:spacing w:val="-6"/>
          <w:sz w:val="28"/>
          <w:szCs w:val="28"/>
        </w:rPr>
        <w:t>ого</w:t>
      </w:r>
      <w:r w:rsidR="00995BE8">
        <w:rPr>
          <w:rFonts w:ascii="Times New Roman" w:hAnsi="Times New Roman" w:cs="Times New Roman"/>
          <w:spacing w:val="-6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8126F1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</w:t>
      </w:r>
      <w:r w:rsidR="00B81F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</w:t>
      </w:r>
      <w:r w:rsidR="00C15761">
        <w:rPr>
          <w:rFonts w:ascii="Times New Roman" w:hAnsi="Times New Roman" w:cs="Times New Roman"/>
          <w:spacing w:val="-6"/>
          <w:sz w:val="28"/>
          <w:szCs w:val="28"/>
        </w:rPr>
        <w:t xml:space="preserve">                  </w:t>
      </w:r>
      <w:r w:rsidR="00FE548A">
        <w:rPr>
          <w:rFonts w:ascii="Times New Roman" w:hAnsi="Times New Roman" w:cs="Times New Roman"/>
          <w:spacing w:val="-6"/>
          <w:sz w:val="28"/>
          <w:szCs w:val="28"/>
        </w:rPr>
        <w:t xml:space="preserve">  И.Е. Прошина</w:t>
      </w:r>
    </w:p>
    <w:p w:rsidR="00E666ED" w:rsidRDefault="00E666ED" w:rsidP="00FE548A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666ED" w:rsidRPr="00E666ED" w:rsidRDefault="00E666ED" w:rsidP="00FE548A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</w:rPr>
      </w:pPr>
      <w:bookmarkStart w:id="0" w:name="_GoBack"/>
      <w:bookmarkEnd w:id="0"/>
    </w:p>
    <w:sectPr w:rsidR="00E666ED" w:rsidRPr="00E666ED" w:rsidSect="00E37987">
      <w:headerReference w:type="default" r:id="rId6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23" w:rsidRDefault="00342B23" w:rsidP="00AB3140">
      <w:r>
        <w:separator/>
      </w:r>
    </w:p>
  </w:endnote>
  <w:endnote w:type="continuationSeparator" w:id="0">
    <w:p w:rsidR="00342B23" w:rsidRDefault="00342B23" w:rsidP="00AB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23" w:rsidRDefault="00342B23" w:rsidP="00AB3140">
      <w:r>
        <w:separator/>
      </w:r>
    </w:p>
  </w:footnote>
  <w:footnote w:type="continuationSeparator" w:id="0">
    <w:p w:rsidR="00342B23" w:rsidRDefault="00342B23" w:rsidP="00AB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4728"/>
      <w:docPartObj>
        <w:docPartGallery w:val="Page Numbers (Top of Page)"/>
        <w:docPartUnique/>
      </w:docPartObj>
    </w:sdtPr>
    <w:sdtEndPr/>
    <w:sdtContent>
      <w:p w:rsidR="00AB3140" w:rsidRDefault="00AB31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48A">
          <w:rPr>
            <w:noProof/>
          </w:rPr>
          <w:t>2</w:t>
        </w:r>
        <w:r>
          <w:fldChar w:fldCharType="end"/>
        </w:r>
      </w:p>
    </w:sdtContent>
  </w:sdt>
  <w:p w:rsidR="00AB3140" w:rsidRDefault="00AB31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21"/>
    <w:rsid w:val="000243B1"/>
    <w:rsid w:val="0002666B"/>
    <w:rsid w:val="00052F6C"/>
    <w:rsid w:val="000532F4"/>
    <w:rsid w:val="0006386A"/>
    <w:rsid w:val="000A00AA"/>
    <w:rsid w:val="000B26BE"/>
    <w:rsid w:val="000B58ED"/>
    <w:rsid w:val="000C62BA"/>
    <w:rsid w:val="000E19E4"/>
    <w:rsid w:val="000E22E7"/>
    <w:rsid w:val="00115AE8"/>
    <w:rsid w:val="00116919"/>
    <w:rsid w:val="00137C40"/>
    <w:rsid w:val="00144A72"/>
    <w:rsid w:val="0019663C"/>
    <w:rsid w:val="001A46E0"/>
    <w:rsid w:val="001C685D"/>
    <w:rsid w:val="001D35EF"/>
    <w:rsid w:val="001E62D8"/>
    <w:rsid w:val="001F4920"/>
    <w:rsid w:val="00210D69"/>
    <w:rsid w:val="002138E9"/>
    <w:rsid w:val="00214948"/>
    <w:rsid w:val="002155E7"/>
    <w:rsid w:val="00216319"/>
    <w:rsid w:val="00241CDB"/>
    <w:rsid w:val="002455E4"/>
    <w:rsid w:val="00254D18"/>
    <w:rsid w:val="0025687B"/>
    <w:rsid w:val="002728E1"/>
    <w:rsid w:val="002839AA"/>
    <w:rsid w:val="002927B4"/>
    <w:rsid w:val="002940A1"/>
    <w:rsid w:val="002973C6"/>
    <w:rsid w:val="002A367D"/>
    <w:rsid w:val="002C0F0F"/>
    <w:rsid w:val="002C27C8"/>
    <w:rsid w:val="002C6455"/>
    <w:rsid w:val="002C6BCC"/>
    <w:rsid w:val="002E4674"/>
    <w:rsid w:val="002F3D76"/>
    <w:rsid w:val="003019EE"/>
    <w:rsid w:val="00326A60"/>
    <w:rsid w:val="003342DC"/>
    <w:rsid w:val="00342B23"/>
    <w:rsid w:val="00347215"/>
    <w:rsid w:val="003545C6"/>
    <w:rsid w:val="00374955"/>
    <w:rsid w:val="0038445E"/>
    <w:rsid w:val="00390A66"/>
    <w:rsid w:val="00391E8E"/>
    <w:rsid w:val="00393D42"/>
    <w:rsid w:val="003A54E8"/>
    <w:rsid w:val="003B0157"/>
    <w:rsid w:val="003B6C7C"/>
    <w:rsid w:val="003F6EE9"/>
    <w:rsid w:val="00400E7E"/>
    <w:rsid w:val="004306D3"/>
    <w:rsid w:val="00437292"/>
    <w:rsid w:val="004632CE"/>
    <w:rsid w:val="00464AA2"/>
    <w:rsid w:val="004A6365"/>
    <w:rsid w:val="004B234E"/>
    <w:rsid w:val="004B713C"/>
    <w:rsid w:val="004B7231"/>
    <w:rsid w:val="004C3C5A"/>
    <w:rsid w:val="004D5063"/>
    <w:rsid w:val="004E792E"/>
    <w:rsid w:val="004F4983"/>
    <w:rsid w:val="00505E85"/>
    <w:rsid w:val="005174C9"/>
    <w:rsid w:val="00520791"/>
    <w:rsid w:val="00531E32"/>
    <w:rsid w:val="005424FD"/>
    <w:rsid w:val="0057404E"/>
    <w:rsid w:val="00575BAA"/>
    <w:rsid w:val="00582058"/>
    <w:rsid w:val="00593355"/>
    <w:rsid w:val="005A2955"/>
    <w:rsid w:val="005A61E9"/>
    <w:rsid w:val="005A6847"/>
    <w:rsid w:val="005B209A"/>
    <w:rsid w:val="005D72AF"/>
    <w:rsid w:val="005E354D"/>
    <w:rsid w:val="005F36CF"/>
    <w:rsid w:val="00614852"/>
    <w:rsid w:val="006169EB"/>
    <w:rsid w:val="00624F24"/>
    <w:rsid w:val="00627BE0"/>
    <w:rsid w:val="00641649"/>
    <w:rsid w:val="00643068"/>
    <w:rsid w:val="00644D36"/>
    <w:rsid w:val="006635F4"/>
    <w:rsid w:val="00675AAF"/>
    <w:rsid w:val="0068535E"/>
    <w:rsid w:val="00685FBC"/>
    <w:rsid w:val="006A6BC3"/>
    <w:rsid w:val="006A784C"/>
    <w:rsid w:val="006E3C02"/>
    <w:rsid w:val="006E5036"/>
    <w:rsid w:val="006F2479"/>
    <w:rsid w:val="006F3671"/>
    <w:rsid w:val="00701AB2"/>
    <w:rsid w:val="00711AF2"/>
    <w:rsid w:val="00716AB6"/>
    <w:rsid w:val="007307D5"/>
    <w:rsid w:val="00731C2E"/>
    <w:rsid w:val="00741961"/>
    <w:rsid w:val="00747691"/>
    <w:rsid w:val="007576E9"/>
    <w:rsid w:val="00764B29"/>
    <w:rsid w:val="00787912"/>
    <w:rsid w:val="007B070C"/>
    <w:rsid w:val="007B1921"/>
    <w:rsid w:val="007B1DDF"/>
    <w:rsid w:val="007D4D3C"/>
    <w:rsid w:val="007F2C02"/>
    <w:rsid w:val="007F4824"/>
    <w:rsid w:val="007F7D8A"/>
    <w:rsid w:val="00800F2A"/>
    <w:rsid w:val="008016BE"/>
    <w:rsid w:val="00801CFB"/>
    <w:rsid w:val="00811AE1"/>
    <w:rsid w:val="008126F1"/>
    <w:rsid w:val="00844F31"/>
    <w:rsid w:val="0085103F"/>
    <w:rsid w:val="00857686"/>
    <w:rsid w:val="00862357"/>
    <w:rsid w:val="00863751"/>
    <w:rsid w:val="008774B0"/>
    <w:rsid w:val="0087784C"/>
    <w:rsid w:val="0087797B"/>
    <w:rsid w:val="00892879"/>
    <w:rsid w:val="008943BD"/>
    <w:rsid w:val="008A6CF3"/>
    <w:rsid w:val="008D7576"/>
    <w:rsid w:val="00901038"/>
    <w:rsid w:val="00902BE4"/>
    <w:rsid w:val="00925DFB"/>
    <w:rsid w:val="009357D7"/>
    <w:rsid w:val="009629F6"/>
    <w:rsid w:val="009650F8"/>
    <w:rsid w:val="00974A84"/>
    <w:rsid w:val="0099066A"/>
    <w:rsid w:val="00995BE8"/>
    <w:rsid w:val="009A2F58"/>
    <w:rsid w:val="009A3320"/>
    <w:rsid w:val="009D7577"/>
    <w:rsid w:val="009F3EAE"/>
    <w:rsid w:val="00A16B2F"/>
    <w:rsid w:val="00A244B5"/>
    <w:rsid w:val="00A45D98"/>
    <w:rsid w:val="00A754A0"/>
    <w:rsid w:val="00A77427"/>
    <w:rsid w:val="00A82BE1"/>
    <w:rsid w:val="00A82DB2"/>
    <w:rsid w:val="00A86E94"/>
    <w:rsid w:val="00AA3BDD"/>
    <w:rsid w:val="00AB3140"/>
    <w:rsid w:val="00AC040F"/>
    <w:rsid w:val="00AC4088"/>
    <w:rsid w:val="00AC7DC6"/>
    <w:rsid w:val="00AD1F96"/>
    <w:rsid w:val="00B0441F"/>
    <w:rsid w:val="00B17BBD"/>
    <w:rsid w:val="00B4553D"/>
    <w:rsid w:val="00B47E7F"/>
    <w:rsid w:val="00B55096"/>
    <w:rsid w:val="00B61126"/>
    <w:rsid w:val="00B6755B"/>
    <w:rsid w:val="00B7654E"/>
    <w:rsid w:val="00B81FA5"/>
    <w:rsid w:val="00B915B6"/>
    <w:rsid w:val="00BA4CD6"/>
    <w:rsid w:val="00BD27FF"/>
    <w:rsid w:val="00BF4BF9"/>
    <w:rsid w:val="00BF50CA"/>
    <w:rsid w:val="00C0465F"/>
    <w:rsid w:val="00C148B8"/>
    <w:rsid w:val="00C15761"/>
    <w:rsid w:val="00C44026"/>
    <w:rsid w:val="00C730D0"/>
    <w:rsid w:val="00C82CEB"/>
    <w:rsid w:val="00C903D8"/>
    <w:rsid w:val="00C90ED3"/>
    <w:rsid w:val="00C93058"/>
    <w:rsid w:val="00C9775E"/>
    <w:rsid w:val="00CD404E"/>
    <w:rsid w:val="00CE1AAB"/>
    <w:rsid w:val="00D00246"/>
    <w:rsid w:val="00D21C2A"/>
    <w:rsid w:val="00D3144D"/>
    <w:rsid w:val="00D31B45"/>
    <w:rsid w:val="00D34B22"/>
    <w:rsid w:val="00D40F05"/>
    <w:rsid w:val="00D55A83"/>
    <w:rsid w:val="00D6460D"/>
    <w:rsid w:val="00D71EB1"/>
    <w:rsid w:val="00D72587"/>
    <w:rsid w:val="00D87C3A"/>
    <w:rsid w:val="00D92092"/>
    <w:rsid w:val="00DA4D48"/>
    <w:rsid w:val="00DB57DC"/>
    <w:rsid w:val="00DE1039"/>
    <w:rsid w:val="00E07B31"/>
    <w:rsid w:val="00E23370"/>
    <w:rsid w:val="00E37987"/>
    <w:rsid w:val="00E47E72"/>
    <w:rsid w:val="00E54C34"/>
    <w:rsid w:val="00E56F88"/>
    <w:rsid w:val="00E634F7"/>
    <w:rsid w:val="00E659DD"/>
    <w:rsid w:val="00E666ED"/>
    <w:rsid w:val="00E80280"/>
    <w:rsid w:val="00EA35EA"/>
    <w:rsid w:val="00EC0E72"/>
    <w:rsid w:val="00EC3C19"/>
    <w:rsid w:val="00EE7129"/>
    <w:rsid w:val="00EF1671"/>
    <w:rsid w:val="00F00C09"/>
    <w:rsid w:val="00F02510"/>
    <w:rsid w:val="00F10D86"/>
    <w:rsid w:val="00F11E0F"/>
    <w:rsid w:val="00F225D6"/>
    <w:rsid w:val="00F33F2F"/>
    <w:rsid w:val="00F340C8"/>
    <w:rsid w:val="00F360A3"/>
    <w:rsid w:val="00F71B77"/>
    <w:rsid w:val="00F82BFB"/>
    <w:rsid w:val="00FA26D0"/>
    <w:rsid w:val="00FA3907"/>
    <w:rsid w:val="00FB3D85"/>
    <w:rsid w:val="00FD71E0"/>
    <w:rsid w:val="00FE548A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6647"/>
  <w15:docId w15:val="{48E1D661-9D27-4B77-A8D2-507A08A3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9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4B7231"/>
    <w:rPr>
      <w:color w:val="0000FF"/>
      <w:u w:val="single"/>
    </w:rPr>
  </w:style>
  <w:style w:type="character" w:customStyle="1" w:styleId="2">
    <w:name w:val="Основной текст (2)_"/>
    <w:link w:val="20"/>
    <w:rsid w:val="004B72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231"/>
    <w:pPr>
      <w:shd w:val="clear" w:color="auto" w:fill="FFFFFF"/>
      <w:autoSpaceDE/>
      <w:autoSpaceDN/>
      <w:adjustRightInd/>
      <w:spacing w:before="420" w:line="0" w:lineRule="atLeas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0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0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Сергеева Наталья Владимировна</cp:lastModifiedBy>
  <cp:revision>215</cp:revision>
  <cp:lastPrinted>2022-05-06T08:58:00Z</cp:lastPrinted>
  <dcterms:created xsi:type="dcterms:W3CDTF">2018-01-28T18:27:00Z</dcterms:created>
  <dcterms:modified xsi:type="dcterms:W3CDTF">2022-06-10T08:14:00Z</dcterms:modified>
</cp:coreProperties>
</file>