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88" w:rsidRDefault="00FC766E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Об основаниях, при которых работодатель обязан отстранить работника от работы (не допускать к работе)</w:t>
      </w:r>
    </w:p>
    <w:p w:rsidR="0018062C" w:rsidRDefault="0018062C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Статьей 76 Трудового Кодекса Российской Федерации перечислены основания, при которых работодатель обязан отстранить от работы (т.е. не допускать к работе) работника.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Так, работник отстраняется от работы работодателем в случае, если: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появился на работе в состоянии алкогольного, наркотического или иного токсического опьянения;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не прошел в установленном порядке обучение и проверку знаний и навыков в области охраны труда;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не прошел в установленном порядке обязательный медицинский осмотр, а также обязательное психиатрическое освидетельствование в случаях, предусмотренных ТК РФ (статьи 69, 220, 266, 324, 328, 330.3, 348.3), другими федеральными законами (например, статья 48 Федерального закона от 29.12.2012 № 273-ФЗ «Об образовании в Российской Федерации») и иными нормативными правовыми актами Российской Федерации;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выявлены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противопоказания для выполнения работником работы, обусловленной трудовым договором;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не применяет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- приостановлено действие на срок до 2 месяцев специальное право работника (лицензия, права на управление транспортным средством, право на ношение оружия или другое специальное право)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 xml:space="preserve">Кроме того, работник может быть отстранён от работы по требованию органов или должностных лиц, уполномоченных федеральными законами и иными нормативными правовыми актами Российской Федерации (например, таким правом обладает суд, это закреплено в его полномочиях, регламентированных статьей 29 УПК РФ), а также в других случаях, </w:t>
      </w:r>
      <w:r w:rsidRPr="00FC766E">
        <w:rPr>
          <w:rFonts w:ascii="Times New Roman" w:hAnsi="Times New Roman" w:cs="Times New Roman"/>
          <w:sz w:val="28"/>
        </w:rPr>
        <w:lastRenderedPageBreak/>
        <w:t>предусмотренных ТК РФ (статьи 327.5, 330.4, 330.5, 331.1, 348.5, 351.1), другими федеральными законами и иными нормативными правовыми актами Российской Федерации (например, отсутствие профилактических прививок влечёт отказ в приёме граждан на работы или отстранение от работ, выполнение которых связано с высоким риском заболевания инфекционными болезнями – часть 2 статьи 5 Федерального закона от 17.09.1998 № 157-ФЗ «Об иммунопрофилактике инфекционных болезней»).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Работодатель отстраняет от работы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ТК РФ, другими федеральными законами.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Отстранение работника от работы по основаниям, не предусмотренным законодательством, является незаконным.</w:t>
      </w:r>
    </w:p>
    <w:p w:rsidR="00FC766E" w:rsidRPr="00FC766E" w:rsidRDefault="00FC766E" w:rsidP="00F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66E">
        <w:rPr>
          <w:rFonts w:ascii="Times New Roman" w:hAnsi="Times New Roman" w:cs="Times New Roman"/>
          <w:sz w:val="28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617F49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921072">
        <w:rPr>
          <w:rFonts w:ascii="Times New Roman" w:hAnsi="Times New Roman" w:cs="Times New Roman"/>
          <w:sz w:val="28"/>
        </w:rPr>
        <w:t xml:space="preserve">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 w:rsidR="0092107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И. Прошина</w:t>
      </w:r>
      <w:bookmarkStart w:id="0" w:name="_GoBack"/>
      <w:bookmarkEnd w:id="0"/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305509"/>
    <w:rsid w:val="005778E2"/>
    <w:rsid w:val="005B2186"/>
    <w:rsid w:val="00617F49"/>
    <w:rsid w:val="00756A4B"/>
    <w:rsid w:val="00921072"/>
    <w:rsid w:val="00B42C8B"/>
    <w:rsid w:val="00C356B9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2023-01-31T07:27:00Z</dcterms:created>
  <dcterms:modified xsi:type="dcterms:W3CDTF">2023-02-27T13:17:00Z</dcterms:modified>
</cp:coreProperties>
</file>