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02" w:rsidRDefault="00146F02" w:rsidP="00146F02">
      <w:pPr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146F02" w:rsidP="00146F02">
      <w:pPr>
        <w:pStyle w:val="a3"/>
      </w:pPr>
      <w:r>
        <w:rPr>
          <w:noProof/>
          <w:lang w:eastAsia="ru-RU"/>
        </w:rPr>
        <w:drawing>
          <wp:inline distT="0" distB="0" distL="0" distR="0" wp14:anchorId="078A8A33" wp14:editId="68E4870A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09.02</w:t>
      </w:r>
      <w:r>
        <w:rPr>
          <w:rFonts w:ascii="Times New Roman" w:hAnsi="Times New Roman"/>
          <w:b/>
          <w:sz w:val="26"/>
          <w:szCs w:val="26"/>
        </w:rPr>
        <w:t>.2023</w:t>
      </w:r>
    </w:p>
    <w:p w:rsidR="00146F02" w:rsidRDefault="00146F02" w:rsidP="00146F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7B2C" w:rsidRDefault="00857B2C" w:rsidP="00857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– часовой марафон консультаций</w:t>
      </w:r>
    </w:p>
    <w:p w:rsidR="004E1C1D" w:rsidRDefault="00857B2C" w:rsidP="00857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2C">
        <w:rPr>
          <w:rFonts w:ascii="Times New Roman" w:hAnsi="Times New Roman" w:cs="Times New Roman"/>
          <w:b/>
          <w:sz w:val="28"/>
          <w:szCs w:val="28"/>
        </w:rPr>
        <w:t>пройдет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Курской области </w:t>
      </w:r>
      <w:r w:rsidRPr="00857B2C">
        <w:rPr>
          <w:rFonts w:ascii="Times New Roman" w:hAnsi="Times New Roman" w:cs="Times New Roman"/>
          <w:b/>
          <w:sz w:val="28"/>
          <w:szCs w:val="28"/>
        </w:rPr>
        <w:t>для получателей услуг Росреестра</w:t>
      </w:r>
    </w:p>
    <w:p w:rsidR="00857B2C" w:rsidRDefault="00857B2C" w:rsidP="00857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2C" w:rsidRDefault="0078081F" w:rsidP="00857B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7B2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B2C" w:rsidRPr="00857B2C">
        <w:rPr>
          <w:rFonts w:ascii="Times New Roman" w:hAnsi="Times New Roman" w:cs="Times New Roman"/>
          <w:sz w:val="28"/>
          <w:szCs w:val="28"/>
        </w:rPr>
        <w:t>эксперты регионального У</w:t>
      </w:r>
      <w:r>
        <w:rPr>
          <w:rFonts w:ascii="Times New Roman" w:hAnsi="Times New Roman" w:cs="Times New Roman"/>
          <w:sz w:val="28"/>
          <w:szCs w:val="28"/>
        </w:rPr>
        <w:t xml:space="preserve">правления проведут </w:t>
      </w:r>
      <w:r w:rsidR="00857B2C" w:rsidRPr="00857B2C">
        <w:rPr>
          <w:rFonts w:ascii="Times New Roman" w:hAnsi="Times New Roman" w:cs="Times New Roman"/>
          <w:sz w:val="28"/>
          <w:szCs w:val="28"/>
        </w:rPr>
        <w:t>марафон по вопросам государственной регистрации прав</w:t>
      </w:r>
      <w:r w:rsidR="00146F02">
        <w:rPr>
          <w:rFonts w:ascii="Times New Roman" w:hAnsi="Times New Roman" w:cs="Times New Roman"/>
          <w:sz w:val="28"/>
          <w:szCs w:val="28"/>
        </w:rPr>
        <w:t xml:space="preserve"> на недвижимость</w:t>
      </w:r>
      <w:r w:rsidR="00857B2C" w:rsidRPr="00857B2C">
        <w:rPr>
          <w:rFonts w:ascii="Times New Roman" w:hAnsi="Times New Roman" w:cs="Times New Roman"/>
          <w:sz w:val="28"/>
          <w:szCs w:val="28"/>
        </w:rPr>
        <w:t xml:space="preserve">. </w:t>
      </w:r>
      <w:r w:rsidR="00857B2C">
        <w:rPr>
          <w:rFonts w:ascii="Times New Roman" w:hAnsi="Times New Roman" w:cs="Times New Roman"/>
          <w:sz w:val="28"/>
          <w:szCs w:val="28"/>
        </w:rPr>
        <w:t>Консультации буду</w:t>
      </w:r>
      <w:r w:rsidR="00857B2C" w:rsidRPr="00857B2C">
        <w:rPr>
          <w:rFonts w:ascii="Times New Roman" w:hAnsi="Times New Roman" w:cs="Times New Roman"/>
          <w:sz w:val="28"/>
          <w:szCs w:val="28"/>
        </w:rPr>
        <w:t>т проходить</w:t>
      </w:r>
      <w:r w:rsidR="00857B2C">
        <w:rPr>
          <w:rFonts w:ascii="Times New Roman" w:hAnsi="Times New Roman" w:cs="Times New Roman"/>
          <w:sz w:val="28"/>
          <w:szCs w:val="28"/>
        </w:rPr>
        <w:t xml:space="preserve"> в разные дни и суммарно составя</w:t>
      </w:r>
      <w:r w:rsidR="00857B2C" w:rsidRPr="00857B2C">
        <w:rPr>
          <w:rFonts w:ascii="Times New Roman" w:hAnsi="Times New Roman" w:cs="Times New Roman"/>
          <w:sz w:val="28"/>
          <w:szCs w:val="28"/>
        </w:rPr>
        <w:t xml:space="preserve">т 15 часов. </w:t>
      </w:r>
      <w:r>
        <w:rPr>
          <w:rFonts w:ascii="Times New Roman" w:hAnsi="Times New Roman" w:cs="Times New Roman"/>
          <w:sz w:val="28"/>
          <w:szCs w:val="28"/>
        </w:rPr>
        <w:t>Марафон приурочен к</w:t>
      </w:r>
      <w:r w:rsidRPr="00857B2C">
        <w:rPr>
          <w:rFonts w:ascii="Times New Roman" w:hAnsi="Times New Roman" w:cs="Times New Roman"/>
          <w:sz w:val="28"/>
          <w:szCs w:val="28"/>
        </w:rPr>
        <w:t>о Дню 15-летия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81F" w:rsidRDefault="0078081F" w:rsidP="00857B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81F" w:rsidRDefault="0041443C" w:rsidP="00857B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</w:t>
      </w:r>
      <w:r w:rsidR="00BB2AA5">
        <w:rPr>
          <w:rFonts w:ascii="Times New Roman" w:hAnsi="Times New Roman" w:cs="Times New Roman"/>
          <w:sz w:val="28"/>
          <w:szCs w:val="28"/>
        </w:rPr>
        <w:t xml:space="preserve"> марафона</w:t>
      </w:r>
      <w:r>
        <w:rPr>
          <w:rFonts w:ascii="Times New Roman" w:hAnsi="Times New Roman" w:cs="Times New Roman"/>
          <w:sz w:val="28"/>
          <w:szCs w:val="28"/>
        </w:rPr>
        <w:t xml:space="preserve"> даст </w:t>
      </w:r>
      <w:r w:rsidR="0013323B">
        <w:rPr>
          <w:rFonts w:ascii="Times New Roman" w:hAnsi="Times New Roman" w:cs="Times New Roman"/>
          <w:sz w:val="28"/>
          <w:szCs w:val="28"/>
        </w:rPr>
        <w:t>консультация 10 февраля с 09:00 до 17</w:t>
      </w:r>
      <w:r w:rsidR="0078081F">
        <w:rPr>
          <w:rFonts w:ascii="Times New Roman" w:hAnsi="Times New Roman" w:cs="Times New Roman"/>
          <w:sz w:val="28"/>
          <w:szCs w:val="28"/>
        </w:rPr>
        <w:t xml:space="preserve">:00 в АУ КО «МФЦ» по адресу: ул. Карла Маркса, д.68. Эксперт Курского Росреестра в режиме онлайн ответит на вопросы государственной регистрации </w:t>
      </w:r>
      <w:r w:rsidR="00146F02">
        <w:rPr>
          <w:rFonts w:ascii="Times New Roman" w:hAnsi="Times New Roman" w:cs="Times New Roman"/>
          <w:sz w:val="28"/>
          <w:szCs w:val="28"/>
        </w:rPr>
        <w:t>прав и постановке на кадастровый</w:t>
      </w:r>
      <w:r w:rsidR="0078081F">
        <w:rPr>
          <w:rFonts w:ascii="Times New Roman" w:hAnsi="Times New Roman" w:cs="Times New Roman"/>
          <w:sz w:val="28"/>
          <w:szCs w:val="28"/>
        </w:rPr>
        <w:t xml:space="preserve"> учет жилых объектов (многоквартирные, жилые дома).</w:t>
      </w:r>
    </w:p>
    <w:p w:rsidR="0078081F" w:rsidRDefault="0078081F" w:rsidP="00857B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81F" w:rsidRDefault="0078081F" w:rsidP="00857B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консультаци</w:t>
      </w:r>
      <w:r w:rsidR="0013323B">
        <w:rPr>
          <w:rFonts w:ascii="Times New Roman" w:hAnsi="Times New Roman" w:cs="Times New Roman"/>
          <w:sz w:val="28"/>
          <w:szCs w:val="28"/>
        </w:rPr>
        <w:t>я будет 17 февраля с 11:00 до 14</w:t>
      </w:r>
      <w:r>
        <w:rPr>
          <w:rFonts w:ascii="Times New Roman" w:hAnsi="Times New Roman" w:cs="Times New Roman"/>
          <w:sz w:val="28"/>
          <w:szCs w:val="28"/>
        </w:rPr>
        <w:t>:00 в АУ КО «МФЦ» по адресу: ул. Карла Маркса, д.68. Она будет касаться предоставления сведений, содержащихся в ЕГРН, в виде копии документа, на основании которого внесены сведения в ЕГРН.</w:t>
      </w:r>
    </w:p>
    <w:p w:rsidR="0078081F" w:rsidRDefault="0078081F" w:rsidP="00857B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81F" w:rsidRPr="0041443C" w:rsidRDefault="0078081F" w:rsidP="00857B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43C">
        <w:rPr>
          <w:rFonts w:ascii="Times New Roman" w:hAnsi="Times New Roman" w:cs="Times New Roman"/>
          <w:sz w:val="28"/>
          <w:szCs w:val="28"/>
        </w:rPr>
        <w:t xml:space="preserve">В этот же день пройдет еще </w:t>
      </w:r>
      <w:r w:rsidR="0013323B">
        <w:rPr>
          <w:rFonts w:ascii="Times New Roman" w:hAnsi="Times New Roman" w:cs="Times New Roman"/>
          <w:sz w:val="28"/>
          <w:szCs w:val="28"/>
        </w:rPr>
        <w:t>две</w:t>
      </w:r>
      <w:r w:rsidRPr="0041443C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41443C" w:rsidRPr="0041443C">
        <w:rPr>
          <w:rFonts w:ascii="Times New Roman" w:hAnsi="Times New Roman" w:cs="Times New Roman"/>
          <w:sz w:val="28"/>
          <w:szCs w:val="28"/>
        </w:rPr>
        <w:t xml:space="preserve"> с личным участием регистратора прав</w:t>
      </w:r>
      <w:r w:rsidR="0013323B">
        <w:rPr>
          <w:rFonts w:ascii="Times New Roman" w:hAnsi="Times New Roman" w:cs="Times New Roman"/>
          <w:sz w:val="28"/>
          <w:szCs w:val="28"/>
        </w:rPr>
        <w:t xml:space="preserve"> Курского Росреестра</w:t>
      </w:r>
      <w:r w:rsidRPr="0041443C">
        <w:rPr>
          <w:rFonts w:ascii="Times New Roman" w:hAnsi="Times New Roman" w:cs="Times New Roman"/>
          <w:sz w:val="28"/>
          <w:szCs w:val="28"/>
        </w:rPr>
        <w:t xml:space="preserve">. Одна пройдет в </w:t>
      </w:r>
      <w:r w:rsidR="00146F02">
        <w:rPr>
          <w:rFonts w:ascii="Times New Roman" w:hAnsi="Times New Roman" w:cs="Times New Roman"/>
          <w:sz w:val="28"/>
          <w:szCs w:val="28"/>
        </w:rPr>
        <w:t xml:space="preserve">Курчатове </w:t>
      </w:r>
      <w:r w:rsidR="0041443C" w:rsidRPr="0041443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2AA5">
        <w:rPr>
          <w:rFonts w:ascii="Times New Roman" w:hAnsi="Times New Roman" w:cs="Times New Roman"/>
          <w:sz w:val="28"/>
          <w:szCs w:val="28"/>
        </w:rPr>
        <w:t>пр. Коммунистический, д.</w:t>
      </w:r>
      <w:r w:rsidR="0041443C" w:rsidRPr="0041443C">
        <w:rPr>
          <w:rFonts w:ascii="Times New Roman" w:hAnsi="Times New Roman" w:cs="Times New Roman"/>
          <w:sz w:val="28"/>
          <w:szCs w:val="28"/>
        </w:rPr>
        <w:t>35 по</w:t>
      </w:r>
      <w:r w:rsidR="00C05CF6">
        <w:rPr>
          <w:rFonts w:ascii="Times New Roman" w:hAnsi="Times New Roman" w:cs="Times New Roman"/>
          <w:sz w:val="28"/>
          <w:szCs w:val="28"/>
        </w:rPr>
        <w:t xml:space="preserve"> времени с 1</w:t>
      </w:r>
      <w:r w:rsidR="0013323B">
        <w:rPr>
          <w:rFonts w:ascii="Times New Roman" w:hAnsi="Times New Roman" w:cs="Times New Roman"/>
          <w:sz w:val="28"/>
          <w:szCs w:val="28"/>
        </w:rPr>
        <w:t>4</w:t>
      </w:r>
      <w:r w:rsidR="0041443C" w:rsidRPr="0041443C">
        <w:rPr>
          <w:rFonts w:ascii="Times New Roman" w:hAnsi="Times New Roman" w:cs="Times New Roman"/>
          <w:sz w:val="28"/>
          <w:szCs w:val="28"/>
        </w:rPr>
        <w:t xml:space="preserve">:00 до </w:t>
      </w:r>
      <w:r w:rsidR="0013323B">
        <w:rPr>
          <w:rFonts w:ascii="Times New Roman" w:hAnsi="Times New Roman" w:cs="Times New Roman"/>
          <w:sz w:val="28"/>
          <w:szCs w:val="28"/>
        </w:rPr>
        <w:t>16:00. Вторая консультация будет в Железногорске по адресу: ул. Димитрова, 16. Время консультирования установлено</w:t>
      </w:r>
      <w:r w:rsidR="00146F0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3323B">
        <w:rPr>
          <w:rFonts w:ascii="Times New Roman" w:hAnsi="Times New Roman" w:cs="Times New Roman"/>
          <w:sz w:val="28"/>
          <w:szCs w:val="28"/>
        </w:rPr>
        <w:t xml:space="preserve"> с 14:00 до 16:00. Эксперты ответят на вопросы, касающиеся «гаражной и дачной» амнистии, кадастрового учета, регистрации прав на земельные участки, жилые, садовые дома, гаражи и объекты нежилого назначения. </w:t>
      </w:r>
    </w:p>
    <w:p w:rsidR="0078081F" w:rsidRDefault="0078081F" w:rsidP="00857B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81F" w:rsidRPr="00146F02" w:rsidRDefault="00755A23" w:rsidP="00146F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 заместитель руководителя Управления Росреестра по Курской области</w:t>
      </w:r>
      <w:r w:rsidR="00146F02">
        <w:rPr>
          <w:rFonts w:ascii="Times New Roman" w:hAnsi="Times New Roman" w:cs="Times New Roman"/>
          <w:sz w:val="28"/>
          <w:szCs w:val="28"/>
        </w:rPr>
        <w:t xml:space="preserve"> Александр Емельянов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6F02">
        <w:rPr>
          <w:rFonts w:ascii="Times New Roman" w:hAnsi="Times New Roman" w:cs="Times New Roman"/>
          <w:sz w:val="28"/>
          <w:szCs w:val="28"/>
        </w:rPr>
        <w:t>«</w:t>
      </w:r>
      <w:r w:rsidR="00146F02" w:rsidRPr="00146F02">
        <w:rPr>
          <w:rFonts w:ascii="Times New Roman" w:hAnsi="Times New Roman" w:cs="Times New Roman"/>
          <w:i/>
          <w:sz w:val="28"/>
          <w:szCs w:val="28"/>
        </w:rPr>
        <w:t>Нам в</w:t>
      </w:r>
      <w:r w:rsidRPr="00146F02">
        <w:rPr>
          <w:rFonts w:ascii="Times New Roman" w:hAnsi="Times New Roman" w:cs="Times New Roman"/>
          <w:i/>
          <w:sz w:val="28"/>
          <w:szCs w:val="28"/>
        </w:rPr>
        <w:t xml:space="preserve">ажно быть в постоянном контакте с </w:t>
      </w:r>
      <w:r w:rsidR="00146F02" w:rsidRPr="00146F02">
        <w:rPr>
          <w:rFonts w:ascii="Times New Roman" w:hAnsi="Times New Roman" w:cs="Times New Roman"/>
          <w:i/>
          <w:sz w:val="28"/>
          <w:szCs w:val="28"/>
        </w:rPr>
        <w:t>гражданами</w:t>
      </w:r>
      <w:r w:rsidRPr="00146F02">
        <w:rPr>
          <w:rFonts w:ascii="Times New Roman" w:hAnsi="Times New Roman" w:cs="Times New Roman"/>
          <w:i/>
          <w:sz w:val="28"/>
          <w:szCs w:val="28"/>
        </w:rPr>
        <w:t>. Обратная связь помогает понимать проблематику</w:t>
      </w:r>
      <w:r w:rsidR="00146F02" w:rsidRPr="00146F02">
        <w:rPr>
          <w:rFonts w:ascii="Times New Roman" w:hAnsi="Times New Roman" w:cs="Times New Roman"/>
          <w:i/>
          <w:sz w:val="28"/>
          <w:szCs w:val="28"/>
        </w:rPr>
        <w:t xml:space="preserve"> вопроса</w:t>
      </w:r>
      <w:r w:rsidRPr="00146F02">
        <w:rPr>
          <w:rFonts w:ascii="Times New Roman" w:hAnsi="Times New Roman" w:cs="Times New Roman"/>
          <w:i/>
          <w:sz w:val="28"/>
          <w:szCs w:val="28"/>
        </w:rPr>
        <w:t xml:space="preserve"> каждого </w:t>
      </w:r>
      <w:r w:rsidR="00146F02" w:rsidRPr="00146F02">
        <w:rPr>
          <w:rFonts w:ascii="Times New Roman" w:hAnsi="Times New Roman" w:cs="Times New Roman"/>
          <w:i/>
          <w:sz w:val="28"/>
          <w:szCs w:val="28"/>
        </w:rPr>
        <w:t>человека</w:t>
      </w:r>
      <w:r w:rsidRPr="00146F02">
        <w:rPr>
          <w:rFonts w:ascii="Times New Roman" w:hAnsi="Times New Roman" w:cs="Times New Roman"/>
          <w:i/>
          <w:sz w:val="28"/>
          <w:szCs w:val="28"/>
        </w:rPr>
        <w:t>, учитывать специфику</w:t>
      </w:r>
      <w:r w:rsidR="00146F02" w:rsidRPr="00146F02">
        <w:rPr>
          <w:rFonts w:ascii="Times New Roman" w:hAnsi="Times New Roman" w:cs="Times New Roman"/>
          <w:i/>
          <w:sz w:val="28"/>
          <w:szCs w:val="28"/>
        </w:rPr>
        <w:t xml:space="preserve"> его ситуации</w:t>
      </w:r>
      <w:r w:rsidRPr="00146F02">
        <w:rPr>
          <w:rFonts w:ascii="Times New Roman" w:hAnsi="Times New Roman" w:cs="Times New Roman"/>
          <w:i/>
          <w:sz w:val="28"/>
          <w:szCs w:val="28"/>
        </w:rPr>
        <w:t xml:space="preserve"> и принимать быстрые</w:t>
      </w:r>
      <w:r w:rsidR="00146F02" w:rsidRPr="00146F02">
        <w:rPr>
          <w:rFonts w:ascii="Times New Roman" w:hAnsi="Times New Roman" w:cs="Times New Roman"/>
          <w:i/>
          <w:sz w:val="28"/>
          <w:szCs w:val="28"/>
        </w:rPr>
        <w:t xml:space="preserve"> и верные</w:t>
      </w:r>
      <w:r w:rsidRPr="00146F02">
        <w:rPr>
          <w:rFonts w:ascii="Times New Roman" w:hAnsi="Times New Roman" w:cs="Times New Roman"/>
          <w:i/>
          <w:sz w:val="28"/>
          <w:szCs w:val="28"/>
        </w:rPr>
        <w:t xml:space="preserve"> решения</w:t>
      </w:r>
      <w:r w:rsidR="00146F02" w:rsidRPr="00146F02">
        <w:rPr>
          <w:rFonts w:ascii="Times New Roman" w:hAnsi="Times New Roman" w:cs="Times New Roman"/>
          <w:i/>
          <w:sz w:val="28"/>
          <w:szCs w:val="28"/>
        </w:rPr>
        <w:t>».</w:t>
      </w:r>
    </w:p>
    <w:p w:rsidR="00857B2C" w:rsidRDefault="00857B2C" w:rsidP="00857B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B2C" w:rsidRPr="00857B2C" w:rsidRDefault="00857B2C" w:rsidP="00857B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B2C" w:rsidRDefault="00857B2C" w:rsidP="00857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2C" w:rsidRPr="00857B2C" w:rsidRDefault="00857B2C" w:rsidP="00857B2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857B2C" w:rsidRPr="0085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2C"/>
    <w:rsid w:val="0013323B"/>
    <w:rsid w:val="00146F02"/>
    <w:rsid w:val="0041443C"/>
    <w:rsid w:val="00755A23"/>
    <w:rsid w:val="0078081F"/>
    <w:rsid w:val="00857B2C"/>
    <w:rsid w:val="00894A1F"/>
    <w:rsid w:val="009C5DEE"/>
    <w:rsid w:val="00BB2AA5"/>
    <w:rsid w:val="00C05CF6"/>
    <w:rsid w:val="00D56587"/>
    <w:rsid w:val="00D96D1B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3C2B"/>
  <w15:chartTrackingRefBased/>
  <w15:docId w15:val="{E0D10DE5-CB03-4F92-BB99-4D4E9F47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F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2023-02-09T06:45:00Z</cp:lastPrinted>
  <dcterms:created xsi:type="dcterms:W3CDTF">2023-02-08T11:54:00Z</dcterms:created>
  <dcterms:modified xsi:type="dcterms:W3CDTF">2023-02-09T07:57:00Z</dcterms:modified>
</cp:coreProperties>
</file>